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2" w:type="dxa"/>
        <w:tblInd w:w="-1080" w:type="dxa"/>
        <w:tblLayout w:type="fixed"/>
        <w:tblCellMar>
          <w:left w:w="0" w:type="dxa"/>
          <w:right w:w="0" w:type="dxa"/>
        </w:tblCellMar>
        <w:tblLook w:val="01E0" w:firstRow="1" w:lastRow="1" w:firstColumn="1" w:lastColumn="1" w:noHBand="0" w:noVBand="0"/>
      </w:tblPr>
      <w:tblGrid>
        <w:gridCol w:w="27"/>
        <w:gridCol w:w="911"/>
        <w:gridCol w:w="791"/>
        <w:gridCol w:w="2174"/>
        <w:gridCol w:w="2337"/>
        <w:gridCol w:w="4646"/>
        <w:gridCol w:w="26"/>
      </w:tblGrid>
      <w:tr w:rsidR="00006A17" w:rsidRPr="00AC2AC8" w14:paraId="75A5ED98" w14:textId="77777777" w:rsidTr="00D96061">
        <w:trPr>
          <w:gridAfter w:val="1"/>
          <w:wAfter w:w="26" w:type="dxa"/>
          <w:trHeight w:hRule="exact" w:val="203"/>
        </w:trPr>
        <w:tc>
          <w:tcPr>
            <w:tcW w:w="27" w:type="dxa"/>
            <w:tcBorders>
              <w:top w:val="nil"/>
              <w:left w:val="nil"/>
              <w:bottom w:val="single" w:sz="4" w:space="0" w:color="000000"/>
              <w:right w:val="single" w:sz="5" w:space="0" w:color="000000"/>
            </w:tcBorders>
          </w:tcPr>
          <w:p w14:paraId="49A4064D" w14:textId="77777777" w:rsidR="00006A17" w:rsidRPr="00AC2AC8" w:rsidRDefault="00006A17" w:rsidP="009879E9">
            <w:pPr>
              <w:rPr>
                <w:rFonts w:ascii="Cambria" w:hAnsi="Cambria"/>
                <w:sz w:val="16"/>
                <w:szCs w:val="16"/>
              </w:rPr>
            </w:pPr>
            <w:bookmarkStart w:id="0" w:name="_GoBack"/>
            <w:bookmarkEnd w:id="0"/>
          </w:p>
        </w:tc>
        <w:tc>
          <w:tcPr>
            <w:tcW w:w="10859" w:type="dxa"/>
            <w:gridSpan w:val="5"/>
            <w:tcBorders>
              <w:top w:val="single" w:sz="5" w:space="0" w:color="000000"/>
              <w:left w:val="single" w:sz="5" w:space="0" w:color="000000"/>
              <w:bottom w:val="single" w:sz="4" w:space="0" w:color="000000"/>
              <w:right w:val="single" w:sz="5" w:space="0" w:color="000000"/>
            </w:tcBorders>
          </w:tcPr>
          <w:p w14:paraId="34928FDD" w14:textId="238DD478" w:rsidR="00006A17" w:rsidRPr="00677FD9" w:rsidRDefault="00FC6104" w:rsidP="00677FD9">
            <w:pPr>
              <w:pStyle w:val="TableParagraph"/>
              <w:spacing w:line="192" w:lineRule="exact"/>
              <w:ind w:left="34"/>
              <w:jc w:val="center"/>
              <w:rPr>
                <w:rFonts w:ascii="Cambria" w:eastAsia="Times New Roman" w:hAnsi="Cambria"/>
                <w:sz w:val="20"/>
                <w:szCs w:val="20"/>
              </w:rPr>
            </w:pPr>
            <w:r w:rsidRPr="00677FD9">
              <w:rPr>
                <w:rFonts w:ascii="Cambria" w:eastAsia="Times New Roman" w:hAnsi="Cambria"/>
                <w:b/>
                <w:bCs/>
                <w:sz w:val="20"/>
                <w:szCs w:val="20"/>
              </w:rPr>
              <w:t>Course</w:t>
            </w:r>
            <w:r w:rsidR="00FE0534">
              <w:rPr>
                <w:rFonts w:ascii="Cambria" w:eastAsia="Times New Roman" w:hAnsi="Cambria"/>
                <w:b/>
                <w:bCs/>
                <w:sz w:val="20"/>
                <w:szCs w:val="20"/>
              </w:rPr>
              <w:t xml:space="preserve"> title</w:t>
            </w:r>
            <w:r w:rsidR="00006A17" w:rsidRPr="00677FD9">
              <w:rPr>
                <w:rFonts w:ascii="Cambria" w:eastAsia="Times New Roman" w:hAnsi="Cambria"/>
                <w:b/>
                <w:bCs/>
                <w:spacing w:val="-1"/>
                <w:sz w:val="20"/>
                <w:szCs w:val="20"/>
              </w:rPr>
              <w:t xml:space="preserve">: </w:t>
            </w:r>
            <w:proofErr w:type="spellStart"/>
            <w:r w:rsidR="00286FA7" w:rsidRPr="00677FD9">
              <w:rPr>
                <w:rFonts w:ascii="Cambria" w:hAnsi="Cambria"/>
                <w:b/>
                <w:spacing w:val="-1"/>
                <w:sz w:val="20"/>
                <w:szCs w:val="20"/>
              </w:rPr>
              <w:t>ReFLAME</w:t>
            </w:r>
            <w:proofErr w:type="spellEnd"/>
            <w:r w:rsidR="00286FA7" w:rsidRPr="00677FD9">
              <w:rPr>
                <w:rFonts w:ascii="Cambria" w:hAnsi="Cambria"/>
                <w:b/>
                <w:spacing w:val="-1"/>
                <w:sz w:val="20"/>
                <w:szCs w:val="20"/>
              </w:rPr>
              <w:t xml:space="preserve"> Your </w:t>
            </w:r>
            <w:r w:rsidR="00FE0534">
              <w:rPr>
                <w:rFonts w:ascii="Cambria" w:hAnsi="Cambria"/>
                <w:b/>
                <w:spacing w:val="-1"/>
                <w:sz w:val="20"/>
                <w:szCs w:val="20"/>
              </w:rPr>
              <w:t xml:space="preserve">Legal </w:t>
            </w:r>
            <w:r w:rsidR="00286FA7" w:rsidRPr="00677FD9">
              <w:rPr>
                <w:rFonts w:ascii="Cambria" w:hAnsi="Cambria"/>
                <w:b/>
                <w:spacing w:val="-1"/>
                <w:sz w:val="20"/>
                <w:szCs w:val="20"/>
              </w:rPr>
              <w:t>English</w:t>
            </w:r>
          </w:p>
        </w:tc>
      </w:tr>
      <w:tr w:rsidR="009879E9" w:rsidRPr="00AC2AC8" w14:paraId="759434CC" w14:textId="77777777" w:rsidTr="00D96061">
        <w:trPr>
          <w:gridBefore w:val="1"/>
          <w:wBefore w:w="27" w:type="dxa"/>
          <w:trHeight w:hRule="exact" w:val="205"/>
        </w:trPr>
        <w:tc>
          <w:tcPr>
            <w:tcW w:w="1702" w:type="dxa"/>
            <w:gridSpan w:val="2"/>
            <w:tcBorders>
              <w:top w:val="single" w:sz="4" w:space="0" w:color="000000"/>
              <w:left w:val="single" w:sz="5" w:space="0" w:color="000000"/>
              <w:bottom w:val="single" w:sz="5" w:space="0" w:color="000000"/>
              <w:right w:val="single" w:sz="4" w:space="0" w:color="000000"/>
            </w:tcBorders>
          </w:tcPr>
          <w:p w14:paraId="77A46F76" w14:textId="06FC5196" w:rsidR="009879E9" w:rsidRPr="00DB6FAF" w:rsidRDefault="009879E9" w:rsidP="009879E9">
            <w:pPr>
              <w:pStyle w:val="TableParagraph"/>
              <w:spacing w:line="192" w:lineRule="exact"/>
              <w:ind w:left="277"/>
              <w:rPr>
                <w:rFonts w:ascii="Cambria" w:eastAsia="Times New Roman" w:hAnsi="Cambria"/>
                <w:sz w:val="16"/>
                <w:szCs w:val="16"/>
              </w:rPr>
            </w:pPr>
            <w:r>
              <w:rPr>
                <w:rFonts w:ascii="Cambria" w:hAnsi="Cambria"/>
                <w:b/>
                <w:spacing w:val="-1"/>
                <w:sz w:val="16"/>
                <w:szCs w:val="16"/>
              </w:rPr>
              <w:t>Course s</w:t>
            </w:r>
            <w:r w:rsidRPr="00AC2AC8">
              <w:rPr>
                <w:rFonts w:ascii="Cambria" w:hAnsi="Cambria"/>
                <w:b/>
                <w:spacing w:val="-1"/>
                <w:sz w:val="16"/>
                <w:szCs w:val="16"/>
              </w:rPr>
              <w:t>tatus</w:t>
            </w:r>
            <w:r>
              <w:rPr>
                <w:rFonts w:ascii="Cambria" w:hAnsi="Cambria"/>
                <w:b/>
                <w:spacing w:val="-1"/>
                <w:sz w:val="16"/>
                <w:szCs w:val="16"/>
              </w:rPr>
              <w:t xml:space="preserve"> </w:t>
            </w:r>
            <w:proofErr w:type="spellStart"/>
            <w:r w:rsidRPr="00AC2AC8">
              <w:rPr>
                <w:rFonts w:ascii="Cambria" w:hAnsi="Cambria"/>
                <w:b/>
                <w:spacing w:val="-1"/>
                <w:sz w:val="16"/>
                <w:szCs w:val="16"/>
              </w:rPr>
              <w:t>predmeta</w:t>
            </w:r>
            <w:proofErr w:type="spellEnd"/>
          </w:p>
        </w:tc>
        <w:tc>
          <w:tcPr>
            <w:tcW w:w="2174" w:type="dxa"/>
            <w:tcBorders>
              <w:top w:val="single" w:sz="4" w:space="0" w:color="000000"/>
              <w:left w:val="single" w:sz="4" w:space="0" w:color="000000"/>
              <w:bottom w:val="single" w:sz="5" w:space="0" w:color="000000"/>
              <w:right w:val="single" w:sz="4" w:space="0" w:color="000000"/>
            </w:tcBorders>
          </w:tcPr>
          <w:p w14:paraId="7A5509DC" w14:textId="08FFC17A" w:rsidR="009879E9" w:rsidRPr="00DB6FAF" w:rsidRDefault="00D22234" w:rsidP="009879E9">
            <w:pPr>
              <w:pStyle w:val="TableParagraph"/>
              <w:spacing w:line="192" w:lineRule="exact"/>
              <w:ind w:left="510"/>
              <w:rPr>
                <w:rFonts w:ascii="Cambria" w:eastAsia="Times New Roman" w:hAnsi="Cambria"/>
                <w:sz w:val="16"/>
                <w:szCs w:val="16"/>
              </w:rPr>
            </w:pPr>
            <w:r>
              <w:rPr>
                <w:rFonts w:ascii="Cambria" w:hAnsi="Cambria"/>
                <w:b/>
                <w:spacing w:val="-1"/>
                <w:sz w:val="16"/>
                <w:szCs w:val="16"/>
              </w:rPr>
              <w:t xml:space="preserve">         </w:t>
            </w:r>
            <w:r w:rsidR="009879E9" w:rsidRPr="00AC2AC8">
              <w:rPr>
                <w:rFonts w:ascii="Cambria" w:hAnsi="Cambria"/>
                <w:b/>
                <w:spacing w:val="-1"/>
                <w:sz w:val="16"/>
                <w:szCs w:val="16"/>
              </w:rPr>
              <w:t>Semest</w:t>
            </w:r>
            <w:r w:rsidR="009879E9">
              <w:rPr>
                <w:rFonts w:ascii="Cambria" w:hAnsi="Cambria"/>
                <w:b/>
                <w:spacing w:val="-1"/>
                <w:sz w:val="16"/>
                <w:szCs w:val="16"/>
              </w:rPr>
              <w:t>e</w:t>
            </w:r>
            <w:r w:rsidR="009879E9" w:rsidRPr="00AC2AC8">
              <w:rPr>
                <w:rFonts w:ascii="Cambria" w:hAnsi="Cambria"/>
                <w:b/>
                <w:spacing w:val="-1"/>
                <w:sz w:val="16"/>
                <w:szCs w:val="16"/>
              </w:rPr>
              <w:t>r</w:t>
            </w:r>
          </w:p>
        </w:tc>
        <w:tc>
          <w:tcPr>
            <w:tcW w:w="2337" w:type="dxa"/>
            <w:tcBorders>
              <w:top w:val="single" w:sz="4" w:space="0" w:color="000000"/>
              <w:left w:val="single" w:sz="4" w:space="0" w:color="000000"/>
              <w:bottom w:val="single" w:sz="5" w:space="0" w:color="000000"/>
              <w:right w:val="single" w:sz="4" w:space="0" w:color="000000"/>
            </w:tcBorders>
          </w:tcPr>
          <w:p w14:paraId="2B6830D6" w14:textId="5CED1210" w:rsidR="009879E9" w:rsidRPr="00DB6FAF" w:rsidRDefault="009879E9" w:rsidP="009879E9">
            <w:pPr>
              <w:pStyle w:val="TableParagraph"/>
              <w:spacing w:line="192" w:lineRule="exact"/>
              <w:ind w:left="325"/>
              <w:rPr>
                <w:rFonts w:ascii="Cambria" w:eastAsia="Times New Roman" w:hAnsi="Cambria"/>
                <w:sz w:val="16"/>
                <w:szCs w:val="16"/>
              </w:rPr>
            </w:pPr>
            <w:r>
              <w:rPr>
                <w:rFonts w:ascii="Cambria" w:hAnsi="Cambria"/>
                <w:b/>
                <w:sz w:val="16"/>
                <w:szCs w:val="16"/>
              </w:rPr>
              <w:t xml:space="preserve">No. of </w:t>
            </w:r>
            <w:r w:rsidRPr="00AC2AC8">
              <w:rPr>
                <w:rFonts w:ascii="Cambria" w:hAnsi="Cambria"/>
                <w:b/>
                <w:sz w:val="16"/>
                <w:szCs w:val="16"/>
              </w:rPr>
              <w:t>ECTS</w:t>
            </w:r>
            <w:r>
              <w:rPr>
                <w:rFonts w:ascii="Cambria" w:hAnsi="Cambria"/>
                <w:b/>
                <w:sz w:val="16"/>
                <w:szCs w:val="16"/>
              </w:rPr>
              <w:t xml:space="preserve"> credits</w:t>
            </w:r>
            <w:r w:rsidR="00706E99">
              <w:rPr>
                <w:rStyle w:val="FootnoteReference"/>
                <w:rFonts w:ascii="Cambria" w:eastAsia="Times New Roman" w:hAnsi="Cambria"/>
                <w:sz w:val="16"/>
                <w:szCs w:val="16"/>
              </w:rPr>
              <w:footnoteReference w:id="1"/>
            </w:r>
          </w:p>
        </w:tc>
        <w:tc>
          <w:tcPr>
            <w:tcW w:w="4672" w:type="dxa"/>
            <w:gridSpan w:val="2"/>
            <w:tcBorders>
              <w:top w:val="single" w:sz="4" w:space="0" w:color="000000"/>
              <w:left w:val="single" w:sz="4" w:space="0" w:color="000000"/>
              <w:bottom w:val="single" w:sz="5" w:space="0" w:color="000000"/>
              <w:right w:val="single" w:sz="5" w:space="0" w:color="000000"/>
            </w:tcBorders>
          </w:tcPr>
          <w:p w14:paraId="57265B95" w14:textId="3E10D153" w:rsidR="009879E9" w:rsidRPr="00DB6FAF" w:rsidRDefault="008348BA" w:rsidP="00A81EF8">
            <w:pPr>
              <w:pStyle w:val="TableParagraph"/>
              <w:spacing w:line="192" w:lineRule="exact"/>
              <w:ind w:left="313"/>
              <w:jc w:val="center"/>
              <w:rPr>
                <w:rFonts w:ascii="Cambria" w:eastAsia="Times New Roman" w:hAnsi="Cambria"/>
                <w:sz w:val="16"/>
                <w:szCs w:val="16"/>
              </w:rPr>
            </w:pPr>
            <w:r>
              <w:rPr>
                <w:rFonts w:ascii="Cambria" w:hAnsi="Cambria"/>
                <w:b/>
                <w:sz w:val="16"/>
                <w:szCs w:val="16"/>
              </w:rPr>
              <w:t>Duration/</w:t>
            </w:r>
            <w:r w:rsidR="009879E9">
              <w:rPr>
                <w:rFonts w:ascii="Cambria" w:hAnsi="Cambria"/>
                <w:b/>
                <w:sz w:val="16"/>
                <w:szCs w:val="16"/>
              </w:rPr>
              <w:t>No. of classes</w:t>
            </w:r>
          </w:p>
        </w:tc>
      </w:tr>
      <w:tr w:rsidR="009879E9" w:rsidRPr="00AC2AC8" w14:paraId="04798300" w14:textId="77777777" w:rsidTr="00D96061">
        <w:trPr>
          <w:gridBefore w:val="1"/>
          <w:wBefore w:w="27" w:type="dxa"/>
          <w:trHeight w:hRule="exact" w:val="203"/>
        </w:trPr>
        <w:tc>
          <w:tcPr>
            <w:tcW w:w="1702" w:type="dxa"/>
            <w:gridSpan w:val="2"/>
            <w:tcBorders>
              <w:top w:val="single" w:sz="5" w:space="0" w:color="000000"/>
              <w:left w:val="single" w:sz="5" w:space="0" w:color="000000"/>
              <w:bottom w:val="single" w:sz="4" w:space="0" w:color="000000"/>
              <w:right w:val="single" w:sz="4" w:space="0" w:color="000000"/>
            </w:tcBorders>
          </w:tcPr>
          <w:p w14:paraId="79486D95" w14:textId="5EA78DB0" w:rsidR="009879E9" w:rsidRPr="00FE0534" w:rsidRDefault="00FE0534" w:rsidP="00FE0534">
            <w:pPr>
              <w:pStyle w:val="TableParagraph"/>
              <w:spacing w:line="192" w:lineRule="exact"/>
              <w:jc w:val="center"/>
              <w:rPr>
                <w:rFonts w:ascii="Cambria" w:eastAsia="Times New Roman" w:hAnsi="Cambria"/>
                <w:bCs/>
                <w:sz w:val="16"/>
                <w:szCs w:val="16"/>
              </w:rPr>
            </w:pPr>
            <w:r>
              <w:rPr>
                <w:rFonts w:ascii="Cambria" w:hAnsi="Cambria"/>
                <w:bCs/>
                <w:spacing w:val="-1"/>
                <w:sz w:val="16"/>
                <w:szCs w:val="16"/>
              </w:rPr>
              <w:t>n/a</w:t>
            </w:r>
          </w:p>
        </w:tc>
        <w:tc>
          <w:tcPr>
            <w:tcW w:w="2174" w:type="dxa"/>
            <w:tcBorders>
              <w:top w:val="single" w:sz="5" w:space="0" w:color="000000"/>
              <w:left w:val="single" w:sz="4" w:space="0" w:color="000000"/>
              <w:bottom w:val="single" w:sz="4" w:space="0" w:color="000000"/>
              <w:right w:val="single" w:sz="4" w:space="0" w:color="000000"/>
            </w:tcBorders>
          </w:tcPr>
          <w:p w14:paraId="6AA0E636" w14:textId="40A83678" w:rsidR="009879E9" w:rsidRPr="00DB6FAF" w:rsidRDefault="00FE0534" w:rsidP="009879E9">
            <w:pPr>
              <w:pStyle w:val="TableParagraph"/>
              <w:spacing w:line="192" w:lineRule="exact"/>
              <w:ind w:left="13"/>
              <w:jc w:val="center"/>
              <w:rPr>
                <w:rFonts w:ascii="Cambria" w:eastAsia="Times New Roman" w:hAnsi="Cambria"/>
                <w:sz w:val="16"/>
                <w:szCs w:val="16"/>
              </w:rPr>
            </w:pPr>
            <w:r>
              <w:rPr>
                <w:rFonts w:ascii="Cambria" w:eastAsia="Times New Roman" w:hAnsi="Cambria"/>
                <w:sz w:val="16"/>
                <w:szCs w:val="16"/>
              </w:rPr>
              <w:t>n/a</w:t>
            </w:r>
          </w:p>
        </w:tc>
        <w:tc>
          <w:tcPr>
            <w:tcW w:w="2337" w:type="dxa"/>
            <w:tcBorders>
              <w:top w:val="single" w:sz="5" w:space="0" w:color="000000"/>
              <w:left w:val="single" w:sz="4" w:space="0" w:color="000000"/>
              <w:bottom w:val="single" w:sz="4" w:space="0" w:color="000000"/>
              <w:right w:val="single" w:sz="4" w:space="0" w:color="000000"/>
            </w:tcBorders>
          </w:tcPr>
          <w:p w14:paraId="39AC93D6" w14:textId="78BC0293" w:rsidR="009879E9" w:rsidRPr="00DB6FAF" w:rsidRDefault="00FE0534" w:rsidP="009879E9">
            <w:pPr>
              <w:pStyle w:val="TableParagraph"/>
              <w:spacing w:line="192" w:lineRule="exact"/>
              <w:ind w:left="13"/>
              <w:jc w:val="center"/>
              <w:rPr>
                <w:rFonts w:ascii="Cambria" w:eastAsia="Times New Roman" w:hAnsi="Cambria"/>
                <w:sz w:val="16"/>
                <w:szCs w:val="16"/>
              </w:rPr>
            </w:pPr>
            <w:r>
              <w:rPr>
                <w:rFonts w:ascii="Cambria" w:eastAsia="Times New Roman" w:hAnsi="Cambria"/>
                <w:sz w:val="16"/>
                <w:szCs w:val="16"/>
              </w:rPr>
              <w:t>n/a</w:t>
            </w:r>
          </w:p>
        </w:tc>
        <w:tc>
          <w:tcPr>
            <w:tcW w:w="4672" w:type="dxa"/>
            <w:gridSpan w:val="2"/>
            <w:tcBorders>
              <w:top w:val="single" w:sz="5" w:space="0" w:color="000000"/>
              <w:left w:val="single" w:sz="4" w:space="0" w:color="000000"/>
              <w:bottom w:val="single" w:sz="4" w:space="0" w:color="000000"/>
              <w:right w:val="single" w:sz="5" w:space="0" w:color="000000"/>
            </w:tcBorders>
          </w:tcPr>
          <w:p w14:paraId="2CB05A00" w14:textId="789306A5" w:rsidR="009879E9" w:rsidRPr="00DB6FAF" w:rsidRDefault="008348BA" w:rsidP="00A81EF8">
            <w:pPr>
              <w:pStyle w:val="TableParagraph"/>
              <w:spacing w:line="192" w:lineRule="exact"/>
              <w:ind w:left="476"/>
              <w:jc w:val="center"/>
              <w:rPr>
                <w:rFonts w:ascii="Cambria" w:eastAsia="Times New Roman" w:hAnsi="Cambria"/>
                <w:sz w:val="16"/>
                <w:szCs w:val="16"/>
              </w:rPr>
            </w:pPr>
            <w:r>
              <w:rPr>
                <w:rFonts w:ascii="Cambria" w:eastAsia="Times New Roman" w:hAnsi="Cambria"/>
                <w:sz w:val="16"/>
                <w:szCs w:val="16"/>
              </w:rPr>
              <w:t>4</w:t>
            </w:r>
            <w:r w:rsidR="00FE0534">
              <w:rPr>
                <w:rFonts w:ascii="Cambria" w:eastAsia="Times New Roman" w:hAnsi="Cambria"/>
                <w:sz w:val="16"/>
                <w:szCs w:val="16"/>
              </w:rPr>
              <w:t xml:space="preserve"> </w:t>
            </w:r>
            <w:r>
              <w:rPr>
                <w:rFonts w:ascii="Cambria" w:eastAsia="Times New Roman" w:hAnsi="Cambria"/>
                <w:sz w:val="16"/>
                <w:szCs w:val="16"/>
              </w:rPr>
              <w:t>h</w:t>
            </w:r>
            <w:r w:rsidR="00FE0534">
              <w:rPr>
                <w:rFonts w:ascii="Cambria" w:eastAsia="Times New Roman" w:hAnsi="Cambria"/>
                <w:sz w:val="16"/>
                <w:szCs w:val="16"/>
              </w:rPr>
              <w:t>ours</w:t>
            </w:r>
            <w:r>
              <w:rPr>
                <w:rFonts w:ascii="Cambria" w:eastAsia="Times New Roman" w:hAnsi="Cambria"/>
                <w:sz w:val="16"/>
                <w:szCs w:val="16"/>
              </w:rPr>
              <w:t xml:space="preserve"> per day/53</w:t>
            </w:r>
            <w:r w:rsidR="00FE0534">
              <w:rPr>
                <w:rFonts w:ascii="Cambria" w:eastAsia="Times New Roman" w:hAnsi="Cambria"/>
                <w:sz w:val="16"/>
                <w:szCs w:val="16"/>
              </w:rPr>
              <w:t xml:space="preserve"> contact hours</w:t>
            </w:r>
          </w:p>
        </w:tc>
      </w:tr>
      <w:tr w:rsidR="0077469C" w:rsidRPr="00AC2AC8" w14:paraId="6859E9B5" w14:textId="77777777" w:rsidTr="00D96061">
        <w:trPr>
          <w:gridBefore w:val="1"/>
          <w:wBefore w:w="27" w:type="dxa"/>
          <w:trHeight w:hRule="exact" w:val="253"/>
        </w:trPr>
        <w:tc>
          <w:tcPr>
            <w:tcW w:w="10885" w:type="dxa"/>
            <w:gridSpan w:val="6"/>
            <w:tcBorders>
              <w:top w:val="single" w:sz="4" w:space="0" w:color="000000"/>
              <w:left w:val="single" w:sz="5" w:space="0" w:color="000000"/>
              <w:bottom w:val="single" w:sz="5" w:space="0" w:color="000000"/>
              <w:right w:val="single" w:sz="5" w:space="0" w:color="000000"/>
            </w:tcBorders>
          </w:tcPr>
          <w:p w14:paraId="446EC3CA" w14:textId="26E60E4A" w:rsidR="0077469C" w:rsidRPr="0077469C" w:rsidRDefault="0077469C" w:rsidP="009A1C9C">
            <w:pPr>
              <w:pStyle w:val="TableParagraph"/>
              <w:spacing w:line="241" w:lineRule="auto"/>
              <w:ind w:left="35"/>
              <w:rPr>
                <w:rFonts w:ascii="Cambria" w:hAnsi="Cambria"/>
                <w:bCs/>
                <w:spacing w:val="-1"/>
                <w:sz w:val="16"/>
                <w:szCs w:val="16"/>
              </w:rPr>
            </w:pPr>
            <w:r w:rsidRPr="00B50FCC">
              <w:rPr>
                <w:rFonts w:ascii="Cambria" w:hAnsi="Cambria"/>
                <w:b/>
                <w:spacing w:val="-1"/>
                <w:sz w:val="16"/>
                <w:szCs w:val="16"/>
              </w:rPr>
              <w:t>Level</w:t>
            </w:r>
            <w:r>
              <w:rPr>
                <w:rFonts w:ascii="Cambria" w:hAnsi="Cambria"/>
                <w:bCs/>
                <w:spacing w:val="-1"/>
                <w:sz w:val="16"/>
                <w:szCs w:val="16"/>
              </w:rPr>
              <w:t xml:space="preserve">: </w:t>
            </w:r>
            <w:r w:rsidR="00FE0534">
              <w:rPr>
                <w:rFonts w:ascii="Cambria" w:hAnsi="Cambria"/>
                <w:bCs/>
                <w:spacing w:val="-1"/>
                <w:sz w:val="16"/>
                <w:szCs w:val="16"/>
              </w:rPr>
              <w:t>B2/C2</w:t>
            </w:r>
          </w:p>
        </w:tc>
      </w:tr>
      <w:tr w:rsidR="00006A17" w:rsidRPr="00AC2AC8" w14:paraId="13437806" w14:textId="77777777" w:rsidTr="00D96061">
        <w:trPr>
          <w:gridBefore w:val="1"/>
          <w:wBefore w:w="27" w:type="dxa"/>
          <w:trHeight w:hRule="exact" w:val="253"/>
        </w:trPr>
        <w:tc>
          <w:tcPr>
            <w:tcW w:w="10885" w:type="dxa"/>
            <w:gridSpan w:val="6"/>
            <w:tcBorders>
              <w:top w:val="single" w:sz="4" w:space="0" w:color="000000"/>
              <w:left w:val="single" w:sz="5" w:space="0" w:color="000000"/>
              <w:bottom w:val="single" w:sz="5" w:space="0" w:color="000000"/>
              <w:right w:val="single" w:sz="5" w:space="0" w:color="000000"/>
            </w:tcBorders>
          </w:tcPr>
          <w:p w14:paraId="4213F8FA" w14:textId="3FB7984C" w:rsidR="00006A17" w:rsidRPr="00FE0534" w:rsidRDefault="000E4F54" w:rsidP="009A1C9C">
            <w:pPr>
              <w:pStyle w:val="TableParagraph"/>
              <w:spacing w:line="241" w:lineRule="auto"/>
              <w:ind w:left="35"/>
              <w:rPr>
                <w:rFonts w:ascii="Cambria" w:eastAsia="Times New Roman" w:hAnsi="Cambria"/>
                <w:bCs/>
                <w:sz w:val="16"/>
                <w:szCs w:val="16"/>
              </w:rPr>
            </w:pPr>
            <w:r w:rsidRPr="000E4F54">
              <w:rPr>
                <w:rFonts w:ascii="Cambria" w:hAnsi="Cambria"/>
                <w:b/>
                <w:spacing w:val="-1"/>
                <w:sz w:val="16"/>
                <w:szCs w:val="16"/>
              </w:rPr>
              <w:t>Prerequisites</w:t>
            </w:r>
            <w:r w:rsidR="00006A17" w:rsidRPr="00AC2AC8">
              <w:rPr>
                <w:rFonts w:ascii="Cambria" w:hAnsi="Cambria"/>
                <w:b/>
                <w:spacing w:val="-1"/>
                <w:sz w:val="16"/>
                <w:szCs w:val="16"/>
              </w:rPr>
              <w:t>:</w:t>
            </w:r>
            <w:r w:rsidR="00006A17">
              <w:rPr>
                <w:rFonts w:ascii="Cambria" w:hAnsi="Cambria"/>
                <w:b/>
                <w:spacing w:val="-1"/>
                <w:sz w:val="16"/>
                <w:szCs w:val="16"/>
              </w:rPr>
              <w:t xml:space="preserve"> </w:t>
            </w:r>
            <w:r w:rsidR="00FE0534">
              <w:rPr>
                <w:rFonts w:ascii="Cambria" w:hAnsi="Cambria"/>
                <w:bCs/>
                <w:spacing w:val="-1"/>
                <w:sz w:val="16"/>
                <w:szCs w:val="16"/>
              </w:rPr>
              <w:t>No prerequisites</w:t>
            </w:r>
          </w:p>
        </w:tc>
      </w:tr>
      <w:tr w:rsidR="00006A17" w:rsidRPr="00AC2AC8" w14:paraId="6B804A26" w14:textId="77777777" w:rsidTr="00D96061">
        <w:trPr>
          <w:gridBefore w:val="1"/>
          <w:wBefore w:w="27" w:type="dxa"/>
          <w:trHeight w:hRule="exact" w:val="1162"/>
        </w:trPr>
        <w:tc>
          <w:tcPr>
            <w:tcW w:w="10885" w:type="dxa"/>
            <w:gridSpan w:val="6"/>
            <w:tcBorders>
              <w:top w:val="single" w:sz="5" w:space="0" w:color="000000"/>
              <w:left w:val="single" w:sz="5" w:space="0" w:color="000000"/>
              <w:bottom w:val="single" w:sz="5" w:space="0" w:color="000000"/>
              <w:right w:val="single" w:sz="5" w:space="0" w:color="000000"/>
            </w:tcBorders>
          </w:tcPr>
          <w:p w14:paraId="1E60328F" w14:textId="2DAB7B40" w:rsidR="00006A17" w:rsidRPr="00DB6FAF" w:rsidRDefault="00693FEB" w:rsidP="0049769A">
            <w:pPr>
              <w:pStyle w:val="TableParagraph"/>
              <w:spacing w:line="238" w:lineRule="auto"/>
              <w:ind w:left="35"/>
              <w:jc w:val="both"/>
              <w:rPr>
                <w:rFonts w:ascii="Cambria" w:eastAsia="Times New Roman" w:hAnsi="Cambria"/>
                <w:sz w:val="16"/>
                <w:szCs w:val="16"/>
              </w:rPr>
            </w:pPr>
            <w:r w:rsidRPr="00693FEB">
              <w:rPr>
                <w:rFonts w:ascii="Cambria" w:hAnsi="Cambria"/>
                <w:b/>
                <w:sz w:val="16"/>
                <w:szCs w:val="16"/>
              </w:rPr>
              <w:t xml:space="preserve">Course </w:t>
            </w:r>
            <w:r w:rsidR="00EF4E27">
              <w:rPr>
                <w:rFonts w:ascii="Cambria" w:hAnsi="Cambria"/>
                <w:b/>
                <w:sz w:val="16"/>
                <w:szCs w:val="16"/>
              </w:rPr>
              <w:t>l</w:t>
            </w:r>
            <w:r w:rsidRPr="00693FEB">
              <w:rPr>
                <w:rFonts w:ascii="Cambria" w:hAnsi="Cambria"/>
                <w:b/>
                <w:sz w:val="16"/>
                <w:szCs w:val="16"/>
              </w:rPr>
              <w:t>earning objectives:</w:t>
            </w:r>
            <w:r w:rsidR="00006A17">
              <w:rPr>
                <w:rFonts w:ascii="Times New Roman" w:hAnsi="Times New Roman"/>
                <w:sz w:val="16"/>
                <w:lang w:val="sr-Latn-CS"/>
              </w:rPr>
              <w:t xml:space="preserve"> </w:t>
            </w:r>
            <w:r w:rsidR="00FE0534" w:rsidRPr="00FE0534">
              <w:rPr>
                <w:rFonts w:ascii="Times New Roman" w:hAnsi="Times New Roman"/>
                <w:sz w:val="16"/>
                <w:lang w:val="sr-Latn-CS"/>
              </w:rPr>
              <w:t>The course aims to help students improve their abilities to read and understand legal texts in English, to increase their comprehension of spoken legal and academic English, to strengthen their speaking and presentation skills, and help them engage more effectively in a number of law-related discussions and interviews</w:t>
            </w:r>
            <w:r w:rsidR="00FE0534">
              <w:rPr>
                <w:rFonts w:ascii="Times New Roman" w:hAnsi="Times New Roman"/>
                <w:sz w:val="16"/>
                <w:lang w:val="sr-Latn-CS"/>
              </w:rPr>
              <w:t>. Furtermore, it aims</w:t>
            </w:r>
            <w:r w:rsidR="00FE0534" w:rsidRPr="00FE0534">
              <w:rPr>
                <w:rFonts w:ascii="Times New Roman" w:hAnsi="Times New Roman"/>
                <w:sz w:val="16"/>
                <w:lang w:val="sr-Latn-CS"/>
              </w:rPr>
              <w:t xml:space="preserve"> to assist them in developing some basic writing skills necessary both for their studies and future profession (such as note-taking and the basics of contract drafting), and, generally, to enrich their legal English vocabulary. To this end, a number of authentic texts, audio, and video materials are used accompanied by a range of communicative activities enabling better comprehension of the topic and use of legal terms as well as encouraging students to take an active part in class discussions and conduct additional research on their own.</w:t>
            </w:r>
          </w:p>
        </w:tc>
      </w:tr>
      <w:tr w:rsidR="00006A17" w:rsidRPr="00AC2AC8" w14:paraId="09E53665" w14:textId="77777777" w:rsidTr="00D96061">
        <w:trPr>
          <w:gridBefore w:val="1"/>
          <w:wBefore w:w="27" w:type="dxa"/>
          <w:trHeight w:hRule="exact" w:val="204"/>
        </w:trPr>
        <w:tc>
          <w:tcPr>
            <w:tcW w:w="10885" w:type="dxa"/>
            <w:gridSpan w:val="6"/>
            <w:tcBorders>
              <w:top w:val="single" w:sz="5" w:space="0" w:color="000000"/>
              <w:left w:val="single" w:sz="5" w:space="0" w:color="000000"/>
              <w:bottom w:val="single" w:sz="5" w:space="0" w:color="000000"/>
              <w:right w:val="single" w:sz="5" w:space="0" w:color="000000"/>
            </w:tcBorders>
          </w:tcPr>
          <w:p w14:paraId="33A98878" w14:textId="28B8C8A5" w:rsidR="00006A17" w:rsidRPr="00DB6FAF" w:rsidRDefault="00B50FCC" w:rsidP="009879E9">
            <w:pPr>
              <w:pStyle w:val="TableParagraph"/>
              <w:spacing w:line="189" w:lineRule="exact"/>
              <w:ind w:left="35"/>
              <w:rPr>
                <w:rFonts w:ascii="Cambria" w:eastAsia="Times New Roman" w:hAnsi="Cambria"/>
                <w:sz w:val="16"/>
                <w:szCs w:val="16"/>
              </w:rPr>
            </w:pPr>
            <w:r>
              <w:rPr>
                <w:rFonts w:ascii="Cambria" w:hAnsi="Cambria"/>
                <w:b/>
                <w:sz w:val="16"/>
                <w:szCs w:val="16"/>
              </w:rPr>
              <w:t>L</w:t>
            </w:r>
            <w:r w:rsidR="00FE11AD">
              <w:rPr>
                <w:rFonts w:ascii="Cambria" w:hAnsi="Cambria"/>
                <w:b/>
                <w:sz w:val="16"/>
                <w:szCs w:val="16"/>
              </w:rPr>
              <w:t>ecturer</w:t>
            </w:r>
            <w:r w:rsidR="00006A17" w:rsidRPr="00AC2AC8">
              <w:rPr>
                <w:rFonts w:ascii="Cambria" w:hAnsi="Cambria"/>
                <w:b/>
                <w:sz w:val="16"/>
                <w:szCs w:val="16"/>
              </w:rPr>
              <w:t>:</w:t>
            </w:r>
            <w:r w:rsidR="00006A17">
              <w:rPr>
                <w:rFonts w:ascii="Cambria" w:hAnsi="Cambria"/>
                <w:b/>
                <w:sz w:val="16"/>
                <w:szCs w:val="16"/>
              </w:rPr>
              <w:t xml:space="preserve"> </w:t>
            </w:r>
            <w:r w:rsidR="00FE0534" w:rsidRPr="00FE0534">
              <w:rPr>
                <w:rFonts w:ascii="Cambria" w:hAnsi="Cambria"/>
                <w:bCs/>
                <w:sz w:val="16"/>
                <w:szCs w:val="16"/>
              </w:rPr>
              <w:t xml:space="preserve">Petar </w:t>
            </w:r>
            <w:proofErr w:type="spellStart"/>
            <w:r w:rsidR="00FE0534" w:rsidRPr="00FE0534">
              <w:rPr>
                <w:rFonts w:ascii="Cambria" w:hAnsi="Cambria"/>
                <w:bCs/>
                <w:sz w:val="16"/>
                <w:szCs w:val="16"/>
              </w:rPr>
              <w:t>Božović</w:t>
            </w:r>
            <w:proofErr w:type="spellEnd"/>
            <w:r w:rsidR="00FE0534" w:rsidRPr="00FE0534">
              <w:rPr>
                <w:rFonts w:ascii="Cambria" w:hAnsi="Cambria"/>
                <w:bCs/>
                <w:sz w:val="16"/>
                <w:szCs w:val="16"/>
              </w:rPr>
              <w:t>, Ph.D.</w:t>
            </w:r>
          </w:p>
        </w:tc>
      </w:tr>
      <w:tr w:rsidR="00006A17" w:rsidRPr="00AC2AC8" w14:paraId="5C22DA4D" w14:textId="77777777" w:rsidTr="00D96061">
        <w:trPr>
          <w:gridBefore w:val="1"/>
          <w:wBefore w:w="27" w:type="dxa"/>
          <w:trHeight w:hRule="exact" w:val="237"/>
        </w:trPr>
        <w:tc>
          <w:tcPr>
            <w:tcW w:w="10885" w:type="dxa"/>
            <w:gridSpan w:val="6"/>
            <w:tcBorders>
              <w:top w:val="single" w:sz="5" w:space="0" w:color="000000"/>
              <w:left w:val="single" w:sz="5" w:space="0" w:color="000000"/>
              <w:bottom w:val="single" w:sz="5" w:space="0" w:color="000000"/>
              <w:right w:val="single" w:sz="5" w:space="0" w:color="000000"/>
            </w:tcBorders>
          </w:tcPr>
          <w:p w14:paraId="39646927" w14:textId="131CD05F" w:rsidR="00006A17" w:rsidRPr="00B3677E" w:rsidRDefault="00040606" w:rsidP="004863DA">
            <w:pPr>
              <w:pStyle w:val="TableParagraph"/>
              <w:spacing w:line="238" w:lineRule="auto"/>
              <w:ind w:left="35"/>
              <w:jc w:val="both"/>
              <w:rPr>
                <w:rFonts w:ascii="Cambria" w:eastAsia="Times New Roman" w:hAnsi="Cambria"/>
                <w:sz w:val="16"/>
                <w:szCs w:val="16"/>
              </w:rPr>
            </w:pPr>
            <w:r w:rsidRPr="00B3677E">
              <w:rPr>
                <w:rFonts w:ascii="Cambria" w:hAnsi="Cambria"/>
                <w:b/>
                <w:sz w:val="16"/>
                <w:szCs w:val="16"/>
              </w:rPr>
              <w:t xml:space="preserve">Teaching </w:t>
            </w:r>
            <w:r>
              <w:rPr>
                <w:rFonts w:ascii="Cambria" w:hAnsi="Cambria"/>
                <w:b/>
                <w:sz w:val="16"/>
                <w:szCs w:val="16"/>
              </w:rPr>
              <w:t>m</w:t>
            </w:r>
            <w:r w:rsidR="000E4F54" w:rsidRPr="00B3677E">
              <w:rPr>
                <w:rFonts w:ascii="Cambria" w:hAnsi="Cambria"/>
                <w:b/>
                <w:sz w:val="16"/>
                <w:szCs w:val="16"/>
              </w:rPr>
              <w:t>ethods</w:t>
            </w:r>
            <w:r w:rsidR="00006A17" w:rsidRPr="00B3677E">
              <w:rPr>
                <w:rFonts w:ascii="Cambria" w:hAnsi="Cambria"/>
                <w:b/>
                <w:spacing w:val="-1"/>
                <w:sz w:val="16"/>
                <w:szCs w:val="16"/>
              </w:rPr>
              <w:t xml:space="preserve">: </w:t>
            </w:r>
            <w:r w:rsidR="00FE0534" w:rsidRPr="00FE0534">
              <w:rPr>
                <w:rFonts w:ascii="Cambria" w:hAnsi="Cambria"/>
                <w:bCs/>
                <w:spacing w:val="-1"/>
                <w:sz w:val="16"/>
                <w:szCs w:val="16"/>
              </w:rPr>
              <w:t>Introduction to subject areas, discussions, individual, pair and group work, presentations</w:t>
            </w:r>
            <w:r w:rsidR="00FE0534">
              <w:rPr>
                <w:rFonts w:ascii="Cambria" w:hAnsi="Cambria"/>
                <w:bCs/>
                <w:spacing w:val="-1"/>
                <w:sz w:val="16"/>
                <w:szCs w:val="16"/>
              </w:rPr>
              <w:t>.</w:t>
            </w:r>
          </w:p>
        </w:tc>
      </w:tr>
      <w:tr w:rsidR="00006A17" w:rsidRPr="00AC2AC8" w14:paraId="4E840AA2" w14:textId="77777777" w:rsidTr="00D96061">
        <w:trPr>
          <w:gridBefore w:val="1"/>
          <w:wBefore w:w="27" w:type="dxa"/>
          <w:trHeight w:hRule="exact" w:val="204"/>
        </w:trPr>
        <w:tc>
          <w:tcPr>
            <w:tcW w:w="10885" w:type="dxa"/>
            <w:gridSpan w:val="6"/>
            <w:tcBorders>
              <w:top w:val="single" w:sz="5" w:space="0" w:color="000000"/>
              <w:left w:val="single" w:sz="5" w:space="0" w:color="000000"/>
              <w:bottom w:val="single" w:sz="5" w:space="0" w:color="000000"/>
              <w:right w:val="single" w:sz="5" w:space="0" w:color="000000"/>
            </w:tcBorders>
          </w:tcPr>
          <w:p w14:paraId="401DB3B5" w14:textId="348877A5" w:rsidR="00006A17" w:rsidRPr="00DB6FAF" w:rsidRDefault="003F27D4" w:rsidP="009879E9">
            <w:pPr>
              <w:pStyle w:val="TableParagraph"/>
              <w:spacing w:line="192" w:lineRule="exact"/>
              <w:ind w:left="10"/>
              <w:jc w:val="center"/>
              <w:rPr>
                <w:rFonts w:ascii="Cambria" w:eastAsia="Times New Roman" w:hAnsi="Cambria"/>
                <w:sz w:val="16"/>
                <w:szCs w:val="16"/>
              </w:rPr>
            </w:pPr>
            <w:r>
              <w:rPr>
                <w:rFonts w:ascii="Cambria" w:hAnsi="Cambria"/>
                <w:b/>
                <w:spacing w:val="-1"/>
                <w:sz w:val="16"/>
                <w:szCs w:val="16"/>
              </w:rPr>
              <w:t xml:space="preserve">INTENSIVE SUMMER SCHOOL </w:t>
            </w:r>
            <w:r w:rsidR="00F32E7F">
              <w:rPr>
                <w:rFonts w:ascii="Cambria" w:hAnsi="Cambria"/>
                <w:b/>
                <w:spacing w:val="-1"/>
                <w:sz w:val="16"/>
                <w:szCs w:val="16"/>
              </w:rPr>
              <w:t>COURSE CONTENT</w:t>
            </w:r>
            <w:r w:rsidR="00006A17" w:rsidRPr="00AC2AC8">
              <w:rPr>
                <w:rFonts w:ascii="Cambria" w:hAnsi="Cambria"/>
                <w:b/>
                <w:spacing w:val="-1"/>
                <w:sz w:val="16"/>
                <w:szCs w:val="16"/>
              </w:rPr>
              <w:t>:</w:t>
            </w:r>
          </w:p>
        </w:tc>
      </w:tr>
      <w:tr w:rsidR="008333DC" w:rsidRPr="00AC2AC8" w14:paraId="7527A591" w14:textId="77777777" w:rsidTr="00D96061">
        <w:trPr>
          <w:gridBefore w:val="1"/>
          <w:wBefore w:w="27" w:type="dxa"/>
          <w:trHeight w:val="327"/>
        </w:trPr>
        <w:tc>
          <w:tcPr>
            <w:tcW w:w="911" w:type="dxa"/>
            <w:tcBorders>
              <w:top w:val="single" w:sz="4" w:space="0" w:color="000000"/>
              <w:left w:val="single" w:sz="5" w:space="0" w:color="000000"/>
              <w:right w:val="single" w:sz="5" w:space="0" w:color="000000"/>
            </w:tcBorders>
          </w:tcPr>
          <w:p w14:paraId="6D86AE3C" w14:textId="542CA127" w:rsidR="008333DC" w:rsidRPr="003F466C" w:rsidRDefault="008333DC" w:rsidP="009879E9">
            <w:pPr>
              <w:pStyle w:val="TableParagraph"/>
              <w:rPr>
                <w:rFonts w:ascii="Cambria" w:hAnsi="Cambria"/>
                <w:b/>
                <w:bCs/>
                <w:spacing w:val="-1"/>
                <w:sz w:val="16"/>
                <w:szCs w:val="16"/>
                <w:lang w:val="en-GB"/>
              </w:rPr>
            </w:pPr>
            <w:r w:rsidRPr="003F466C">
              <w:rPr>
                <w:rFonts w:ascii="Cambria" w:hAnsi="Cambria"/>
                <w:b/>
                <w:bCs/>
                <w:spacing w:val="-1"/>
                <w:sz w:val="16"/>
                <w:szCs w:val="16"/>
                <w:lang w:val="en-GB"/>
              </w:rPr>
              <w:t xml:space="preserve"> </w:t>
            </w:r>
            <w:r w:rsidR="009879E9" w:rsidRPr="003F466C">
              <w:rPr>
                <w:rFonts w:ascii="Cambria" w:hAnsi="Cambria"/>
                <w:b/>
                <w:bCs/>
                <w:spacing w:val="-1"/>
                <w:sz w:val="16"/>
                <w:szCs w:val="16"/>
                <w:lang w:val="en-GB"/>
              </w:rPr>
              <w:t>Day</w:t>
            </w:r>
            <w:r w:rsidRPr="003F466C">
              <w:rPr>
                <w:rFonts w:ascii="Cambria" w:hAnsi="Cambria"/>
                <w:b/>
                <w:bCs/>
                <w:spacing w:val="-1"/>
                <w:sz w:val="16"/>
                <w:szCs w:val="16"/>
                <w:lang w:val="en-GB"/>
              </w:rPr>
              <w:t xml:space="preserve"> 1</w:t>
            </w:r>
          </w:p>
        </w:tc>
        <w:tc>
          <w:tcPr>
            <w:tcW w:w="9974" w:type="dxa"/>
            <w:gridSpan w:val="5"/>
            <w:tcBorders>
              <w:top w:val="single" w:sz="4" w:space="0" w:color="000000"/>
              <w:left w:val="single" w:sz="5" w:space="0" w:color="000000"/>
              <w:right w:val="single" w:sz="5" w:space="0" w:color="000000"/>
            </w:tcBorders>
          </w:tcPr>
          <w:p w14:paraId="4CD6BA0D" w14:textId="77777777" w:rsidR="008333DC" w:rsidRDefault="00D96061" w:rsidP="008333DC">
            <w:pPr>
              <w:autoSpaceDE w:val="0"/>
              <w:autoSpaceDN w:val="0"/>
              <w:adjustRightInd w:val="0"/>
              <w:jc w:val="both"/>
              <w:rPr>
                <w:rFonts w:ascii="Cambria" w:hAnsi="Cambria"/>
                <w:spacing w:val="-1"/>
                <w:sz w:val="16"/>
                <w:szCs w:val="16"/>
                <w:lang w:val="en-GB"/>
              </w:rPr>
            </w:pPr>
            <w:r>
              <w:rPr>
                <w:rFonts w:ascii="Cambria" w:hAnsi="Cambria"/>
                <w:spacing w:val="-1"/>
                <w:sz w:val="16"/>
                <w:szCs w:val="16"/>
                <w:lang w:val="en-GB"/>
              </w:rPr>
              <w:t>Introduction to the Course.</w:t>
            </w:r>
          </w:p>
          <w:p w14:paraId="73072BC9" w14:textId="0C13A083" w:rsidR="00D96061" w:rsidRPr="00236C17" w:rsidRDefault="00D96061" w:rsidP="008333DC">
            <w:pPr>
              <w:autoSpaceDE w:val="0"/>
              <w:autoSpaceDN w:val="0"/>
              <w:adjustRightInd w:val="0"/>
              <w:jc w:val="both"/>
              <w:rPr>
                <w:rFonts w:ascii="Cambria" w:hAnsi="Cambria"/>
                <w:spacing w:val="-1"/>
                <w:sz w:val="16"/>
                <w:szCs w:val="16"/>
                <w:lang w:val="en-GB"/>
              </w:rPr>
            </w:pPr>
            <w:r>
              <w:rPr>
                <w:rFonts w:ascii="Cambria" w:hAnsi="Cambria"/>
                <w:spacing w:val="-1"/>
                <w:sz w:val="16"/>
                <w:szCs w:val="16"/>
                <w:lang w:val="en-GB"/>
              </w:rPr>
              <w:t>The Study of Law.</w:t>
            </w:r>
          </w:p>
        </w:tc>
      </w:tr>
      <w:tr w:rsidR="00F94CB0" w:rsidRPr="00AC2AC8" w14:paraId="6F19CC47" w14:textId="77777777" w:rsidTr="00D96061">
        <w:trPr>
          <w:gridBefore w:val="1"/>
          <w:wBefore w:w="27" w:type="dxa"/>
          <w:trHeight w:val="221"/>
        </w:trPr>
        <w:tc>
          <w:tcPr>
            <w:tcW w:w="911" w:type="dxa"/>
            <w:tcBorders>
              <w:top w:val="single" w:sz="5" w:space="0" w:color="000000"/>
              <w:left w:val="single" w:sz="5" w:space="0" w:color="000000"/>
              <w:right w:val="single" w:sz="5" w:space="0" w:color="000000"/>
            </w:tcBorders>
          </w:tcPr>
          <w:p w14:paraId="0D07AD15" w14:textId="113A5D1A" w:rsidR="00F94CB0" w:rsidRPr="003F466C" w:rsidRDefault="009879E9" w:rsidP="00F94CB0">
            <w:pPr>
              <w:pStyle w:val="TableParagraph"/>
              <w:spacing w:line="189" w:lineRule="exact"/>
              <w:ind w:left="35"/>
              <w:rPr>
                <w:rFonts w:ascii="Cambria" w:eastAsia="Times New Roman" w:hAnsi="Cambria"/>
                <w:b/>
                <w:bCs/>
                <w:sz w:val="16"/>
                <w:szCs w:val="16"/>
              </w:rPr>
            </w:pPr>
            <w:r w:rsidRPr="003F466C">
              <w:rPr>
                <w:rFonts w:ascii="Cambria" w:hAnsi="Cambria"/>
                <w:b/>
                <w:bCs/>
                <w:spacing w:val="-1"/>
                <w:sz w:val="16"/>
                <w:szCs w:val="16"/>
                <w:lang w:val="en-GB"/>
              </w:rPr>
              <w:t>Day</w:t>
            </w:r>
            <w:r w:rsidR="00635DD2" w:rsidRPr="003F466C">
              <w:rPr>
                <w:rFonts w:ascii="Cambria" w:hAnsi="Cambria"/>
                <w:b/>
                <w:bCs/>
                <w:spacing w:val="-1"/>
                <w:sz w:val="16"/>
                <w:szCs w:val="16"/>
                <w:lang w:val="en-GB"/>
              </w:rPr>
              <w:t xml:space="preserve"> 2</w:t>
            </w:r>
          </w:p>
        </w:tc>
        <w:tc>
          <w:tcPr>
            <w:tcW w:w="9974" w:type="dxa"/>
            <w:gridSpan w:val="5"/>
            <w:tcBorders>
              <w:top w:val="single" w:sz="5" w:space="0" w:color="000000"/>
              <w:left w:val="single" w:sz="5" w:space="0" w:color="000000"/>
              <w:right w:val="single" w:sz="5" w:space="0" w:color="000000"/>
            </w:tcBorders>
          </w:tcPr>
          <w:p w14:paraId="41081BA8" w14:textId="31BED3D1" w:rsidR="00F94CB0" w:rsidRPr="008348BA" w:rsidRDefault="00D96061" w:rsidP="00F94CB0">
            <w:pPr>
              <w:pStyle w:val="TableParagraph"/>
              <w:tabs>
                <w:tab w:val="left" w:pos="1480"/>
              </w:tabs>
              <w:ind w:right="49"/>
              <w:rPr>
                <w:rFonts w:ascii="Cambria" w:eastAsia="Times New Roman" w:hAnsi="Cambria"/>
                <w:sz w:val="16"/>
                <w:szCs w:val="16"/>
              </w:rPr>
            </w:pPr>
            <w:r>
              <w:rPr>
                <w:rFonts w:ascii="Cambria" w:eastAsia="Times New Roman" w:hAnsi="Cambria"/>
                <w:sz w:val="16"/>
                <w:szCs w:val="16"/>
              </w:rPr>
              <w:t>The Law and the Language</w:t>
            </w:r>
          </w:p>
        </w:tc>
      </w:tr>
      <w:tr w:rsidR="00F94CB0" w:rsidRPr="00AC2AC8" w14:paraId="58F9C774" w14:textId="77777777" w:rsidTr="00D96061">
        <w:trPr>
          <w:gridBefore w:val="1"/>
          <w:wBefore w:w="27" w:type="dxa"/>
          <w:trHeight w:val="137"/>
        </w:trPr>
        <w:tc>
          <w:tcPr>
            <w:tcW w:w="911" w:type="dxa"/>
            <w:tcBorders>
              <w:top w:val="single" w:sz="5" w:space="0" w:color="000000"/>
              <w:left w:val="single" w:sz="5" w:space="0" w:color="000000"/>
              <w:right w:val="single" w:sz="5" w:space="0" w:color="000000"/>
            </w:tcBorders>
          </w:tcPr>
          <w:p w14:paraId="4BBEAE3D" w14:textId="421F6D55" w:rsidR="00F94CB0" w:rsidRPr="003F466C" w:rsidRDefault="009879E9" w:rsidP="00F94CB0">
            <w:pPr>
              <w:pStyle w:val="TableParagraph"/>
              <w:spacing w:line="189" w:lineRule="exact"/>
              <w:ind w:left="35"/>
              <w:rPr>
                <w:rFonts w:ascii="Cambria" w:hAnsi="Cambria"/>
                <w:b/>
                <w:bCs/>
                <w:sz w:val="16"/>
                <w:szCs w:val="16"/>
              </w:rPr>
            </w:pPr>
            <w:r w:rsidRPr="003F466C">
              <w:rPr>
                <w:rFonts w:ascii="Cambria" w:hAnsi="Cambria"/>
                <w:b/>
                <w:bCs/>
                <w:spacing w:val="-1"/>
                <w:sz w:val="16"/>
                <w:szCs w:val="16"/>
                <w:lang w:val="en-GB"/>
              </w:rPr>
              <w:t>Day</w:t>
            </w:r>
            <w:r w:rsidR="00635DD2" w:rsidRPr="003F466C">
              <w:rPr>
                <w:rFonts w:ascii="Cambria" w:hAnsi="Cambria"/>
                <w:b/>
                <w:bCs/>
                <w:spacing w:val="-1"/>
                <w:sz w:val="16"/>
                <w:szCs w:val="16"/>
                <w:lang w:val="en-GB"/>
              </w:rPr>
              <w:t xml:space="preserve"> 3</w:t>
            </w:r>
          </w:p>
        </w:tc>
        <w:tc>
          <w:tcPr>
            <w:tcW w:w="9974" w:type="dxa"/>
            <w:gridSpan w:val="5"/>
            <w:tcBorders>
              <w:top w:val="single" w:sz="5" w:space="0" w:color="000000"/>
              <w:left w:val="single" w:sz="5" w:space="0" w:color="000000"/>
              <w:right w:val="single" w:sz="5" w:space="0" w:color="000000"/>
            </w:tcBorders>
          </w:tcPr>
          <w:p w14:paraId="456F46BE" w14:textId="755990C3" w:rsidR="00F94CB0" w:rsidRPr="00417A26" w:rsidRDefault="00D96061" w:rsidP="00F94CB0">
            <w:pPr>
              <w:pStyle w:val="TableParagraph"/>
              <w:spacing w:line="189" w:lineRule="exact"/>
              <w:rPr>
                <w:rFonts w:ascii="Cambria" w:hAnsi="Cambria"/>
                <w:spacing w:val="-1"/>
                <w:sz w:val="16"/>
                <w:szCs w:val="16"/>
                <w:lang w:val="en-GB"/>
              </w:rPr>
            </w:pPr>
            <w:r>
              <w:rPr>
                <w:rFonts w:ascii="Cambria" w:hAnsi="Cambria"/>
                <w:spacing w:val="-1"/>
                <w:sz w:val="16"/>
                <w:szCs w:val="16"/>
                <w:lang w:val="en-GB"/>
              </w:rPr>
              <w:t>Understanding the Law</w:t>
            </w:r>
          </w:p>
        </w:tc>
      </w:tr>
      <w:tr w:rsidR="00F94CB0" w:rsidRPr="00AC2AC8" w14:paraId="4A3DC219" w14:textId="77777777" w:rsidTr="00D96061">
        <w:trPr>
          <w:gridBefore w:val="1"/>
          <w:wBefore w:w="27" w:type="dxa"/>
          <w:trHeight w:val="213"/>
        </w:trPr>
        <w:tc>
          <w:tcPr>
            <w:tcW w:w="911" w:type="dxa"/>
            <w:tcBorders>
              <w:top w:val="single" w:sz="4" w:space="0" w:color="000000"/>
              <w:left w:val="single" w:sz="5" w:space="0" w:color="000000"/>
              <w:right w:val="single" w:sz="5" w:space="0" w:color="000000"/>
            </w:tcBorders>
          </w:tcPr>
          <w:p w14:paraId="0165A495" w14:textId="4AB36416" w:rsidR="00F94CB0" w:rsidRPr="003F466C" w:rsidRDefault="009879E9" w:rsidP="00F94CB0">
            <w:pPr>
              <w:pStyle w:val="TableParagraph"/>
              <w:spacing w:line="189" w:lineRule="exact"/>
              <w:ind w:left="35"/>
              <w:rPr>
                <w:rFonts w:ascii="Cambria" w:eastAsia="Times New Roman" w:hAnsi="Cambria"/>
                <w:b/>
                <w:bCs/>
                <w:sz w:val="16"/>
                <w:szCs w:val="16"/>
              </w:rPr>
            </w:pPr>
            <w:r w:rsidRPr="003F466C">
              <w:rPr>
                <w:rFonts w:ascii="Cambria" w:hAnsi="Cambria"/>
                <w:b/>
                <w:bCs/>
                <w:spacing w:val="-1"/>
                <w:sz w:val="16"/>
                <w:szCs w:val="16"/>
                <w:lang w:val="en-GB"/>
              </w:rPr>
              <w:t>Day</w:t>
            </w:r>
            <w:r w:rsidR="00635DD2" w:rsidRPr="003F466C">
              <w:rPr>
                <w:rFonts w:ascii="Cambria" w:hAnsi="Cambria"/>
                <w:b/>
                <w:bCs/>
                <w:spacing w:val="-1"/>
                <w:sz w:val="16"/>
                <w:szCs w:val="16"/>
                <w:lang w:val="en-GB"/>
              </w:rPr>
              <w:t xml:space="preserve"> 4</w:t>
            </w:r>
          </w:p>
        </w:tc>
        <w:tc>
          <w:tcPr>
            <w:tcW w:w="9974" w:type="dxa"/>
            <w:gridSpan w:val="5"/>
            <w:tcBorders>
              <w:top w:val="single" w:sz="4" w:space="0" w:color="000000"/>
              <w:left w:val="single" w:sz="5" w:space="0" w:color="000000"/>
              <w:right w:val="single" w:sz="5" w:space="0" w:color="000000"/>
            </w:tcBorders>
          </w:tcPr>
          <w:p w14:paraId="261D39C3" w14:textId="73C9E61B" w:rsidR="00F94CB0" w:rsidRPr="00DB6FAF" w:rsidRDefault="00D96061" w:rsidP="00F94CB0">
            <w:pPr>
              <w:pStyle w:val="TableParagraph"/>
              <w:spacing w:line="189" w:lineRule="exact"/>
              <w:rPr>
                <w:rFonts w:ascii="Cambria" w:eastAsia="Times New Roman" w:hAnsi="Cambria"/>
                <w:sz w:val="16"/>
                <w:szCs w:val="16"/>
                <w:lang w:val="en-GB"/>
              </w:rPr>
            </w:pPr>
            <w:r>
              <w:rPr>
                <w:rFonts w:ascii="Cambria" w:eastAsia="Times New Roman" w:hAnsi="Cambria"/>
                <w:sz w:val="16"/>
                <w:szCs w:val="16"/>
                <w:lang w:val="en-GB"/>
              </w:rPr>
              <w:t>Constitutional Law 1</w:t>
            </w:r>
          </w:p>
        </w:tc>
      </w:tr>
      <w:tr w:rsidR="00F94CB0" w:rsidRPr="00AC2AC8" w14:paraId="7A5D4C74" w14:textId="77777777" w:rsidTr="00D96061">
        <w:trPr>
          <w:gridBefore w:val="1"/>
          <w:wBefore w:w="27" w:type="dxa"/>
          <w:trHeight w:val="129"/>
        </w:trPr>
        <w:tc>
          <w:tcPr>
            <w:tcW w:w="911" w:type="dxa"/>
            <w:tcBorders>
              <w:top w:val="single" w:sz="5" w:space="0" w:color="000000"/>
              <w:left w:val="single" w:sz="5" w:space="0" w:color="000000"/>
              <w:right w:val="single" w:sz="5" w:space="0" w:color="000000"/>
            </w:tcBorders>
          </w:tcPr>
          <w:p w14:paraId="3E4C0985" w14:textId="0A32D409" w:rsidR="00F94CB0" w:rsidRPr="003F466C" w:rsidRDefault="009879E9" w:rsidP="00F94CB0">
            <w:pPr>
              <w:pStyle w:val="TableParagraph"/>
              <w:spacing w:line="189" w:lineRule="exact"/>
              <w:ind w:left="35"/>
              <w:rPr>
                <w:rFonts w:ascii="Cambria" w:eastAsia="Times New Roman" w:hAnsi="Cambria"/>
                <w:b/>
                <w:bCs/>
                <w:sz w:val="16"/>
                <w:szCs w:val="16"/>
              </w:rPr>
            </w:pPr>
            <w:r w:rsidRPr="003F466C">
              <w:rPr>
                <w:rFonts w:ascii="Cambria" w:hAnsi="Cambria"/>
                <w:b/>
                <w:bCs/>
                <w:spacing w:val="-1"/>
                <w:sz w:val="16"/>
                <w:szCs w:val="16"/>
                <w:lang w:val="en-GB"/>
              </w:rPr>
              <w:t>Day</w:t>
            </w:r>
            <w:r w:rsidR="00635DD2" w:rsidRPr="003F466C">
              <w:rPr>
                <w:rFonts w:ascii="Cambria" w:hAnsi="Cambria"/>
                <w:b/>
                <w:bCs/>
                <w:spacing w:val="-1"/>
                <w:sz w:val="16"/>
                <w:szCs w:val="16"/>
                <w:lang w:val="en-GB"/>
              </w:rPr>
              <w:t xml:space="preserve"> 5</w:t>
            </w:r>
          </w:p>
        </w:tc>
        <w:tc>
          <w:tcPr>
            <w:tcW w:w="9974" w:type="dxa"/>
            <w:gridSpan w:val="5"/>
            <w:tcBorders>
              <w:top w:val="single" w:sz="5" w:space="0" w:color="000000"/>
              <w:left w:val="single" w:sz="5" w:space="0" w:color="000000"/>
              <w:right w:val="single" w:sz="5" w:space="0" w:color="000000"/>
            </w:tcBorders>
          </w:tcPr>
          <w:p w14:paraId="2EA4910C" w14:textId="54F38CBC" w:rsidR="00F94CB0" w:rsidRPr="0085090B" w:rsidRDefault="00D96061" w:rsidP="00F94CB0">
            <w:pPr>
              <w:widowControl/>
              <w:autoSpaceDE w:val="0"/>
              <w:autoSpaceDN w:val="0"/>
              <w:adjustRightInd w:val="0"/>
              <w:rPr>
                <w:rFonts w:ascii="Cambria" w:hAnsi="Cambria"/>
                <w:spacing w:val="-1"/>
                <w:sz w:val="16"/>
                <w:szCs w:val="16"/>
                <w:lang w:val="en-GB"/>
              </w:rPr>
            </w:pPr>
            <w:r>
              <w:rPr>
                <w:rFonts w:ascii="Cambria" w:hAnsi="Cambria"/>
                <w:spacing w:val="-1"/>
                <w:sz w:val="16"/>
                <w:szCs w:val="16"/>
                <w:lang w:val="en-GB"/>
              </w:rPr>
              <w:t>Constitutional Law 2</w:t>
            </w:r>
          </w:p>
        </w:tc>
      </w:tr>
      <w:tr w:rsidR="00F94CB0" w:rsidRPr="00AC2AC8" w14:paraId="06530921" w14:textId="77777777" w:rsidTr="00D96061">
        <w:trPr>
          <w:gridBefore w:val="1"/>
          <w:wBefore w:w="27" w:type="dxa"/>
          <w:trHeight w:val="217"/>
        </w:trPr>
        <w:tc>
          <w:tcPr>
            <w:tcW w:w="911" w:type="dxa"/>
            <w:tcBorders>
              <w:top w:val="single" w:sz="5" w:space="0" w:color="000000"/>
              <w:left w:val="single" w:sz="5" w:space="0" w:color="000000"/>
              <w:right w:val="single" w:sz="5" w:space="0" w:color="000000"/>
            </w:tcBorders>
          </w:tcPr>
          <w:p w14:paraId="684AE8D6" w14:textId="44E5C546" w:rsidR="00F94CB0" w:rsidRPr="003F466C" w:rsidRDefault="009879E9" w:rsidP="00F94CB0">
            <w:pPr>
              <w:pStyle w:val="TableParagraph"/>
              <w:spacing w:line="189" w:lineRule="exact"/>
              <w:ind w:left="35"/>
              <w:rPr>
                <w:rFonts w:ascii="Cambria" w:hAnsi="Cambria"/>
                <w:b/>
                <w:bCs/>
                <w:spacing w:val="-1"/>
                <w:sz w:val="16"/>
                <w:szCs w:val="16"/>
              </w:rPr>
            </w:pPr>
            <w:r w:rsidRPr="003F466C">
              <w:rPr>
                <w:rFonts w:ascii="Cambria" w:hAnsi="Cambria"/>
                <w:b/>
                <w:bCs/>
                <w:spacing w:val="-1"/>
                <w:sz w:val="16"/>
                <w:szCs w:val="16"/>
                <w:lang w:val="en-GB"/>
              </w:rPr>
              <w:t>Day</w:t>
            </w:r>
            <w:r w:rsidR="00635DD2" w:rsidRPr="003F466C">
              <w:rPr>
                <w:rFonts w:ascii="Cambria" w:hAnsi="Cambria"/>
                <w:b/>
                <w:bCs/>
                <w:spacing w:val="-1"/>
                <w:sz w:val="16"/>
                <w:szCs w:val="16"/>
                <w:lang w:val="en-GB"/>
              </w:rPr>
              <w:t xml:space="preserve"> 6</w:t>
            </w:r>
          </w:p>
        </w:tc>
        <w:tc>
          <w:tcPr>
            <w:tcW w:w="9974" w:type="dxa"/>
            <w:gridSpan w:val="5"/>
            <w:tcBorders>
              <w:top w:val="single" w:sz="5" w:space="0" w:color="000000"/>
              <w:left w:val="single" w:sz="5" w:space="0" w:color="000000"/>
              <w:right w:val="single" w:sz="5" w:space="0" w:color="000000"/>
            </w:tcBorders>
          </w:tcPr>
          <w:p w14:paraId="71348158" w14:textId="04390313" w:rsidR="00F94CB0" w:rsidRPr="00D96061" w:rsidRDefault="00D96061" w:rsidP="00F94CB0">
            <w:pPr>
              <w:pStyle w:val="TableParagraph"/>
              <w:spacing w:line="189" w:lineRule="exact"/>
              <w:rPr>
                <w:rFonts w:ascii="Cambria" w:hAnsi="Cambria"/>
                <w:bCs/>
                <w:spacing w:val="-1"/>
                <w:sz w:val="16"/>
                <w:szCs w:val="16"/>
                <w:lang w:val="en-GB"/>
              </w:rPr>
            </w:pPr>
            <w:r w:rsidRPr="00D96061">
              <w:rPr>
                <w:rFonts w:ascii="Cambria" w:hAnsi="Cambria"/>
                <w:bCs/>
                <w:spacing w:val="-1"/>
                <w:sz w:val="16"/>
                <w:szCs w:val="16"/>
                <w:lang w:val="en-GB"/>
              </w:rPr>
              <w:t>Criminal Law 1</w:t>
            </w:r>
          </w:p>
        </w:tc>
      </w:tr>
      <w:tr w:rsidR="00F94CB0" w:rsidRPr="00AC2AC8" w14:paraId="16E23150" w14:textId="77777777" w:rsidTr="00D96061">
        <w:trPr>
          <w:gridBefore w:val="1"/>
          <w:wBefore w:w="27" w:type="dxa"/>
          <w:trHeight w:val="121"/>
        </w:trPr>
        <w:tc>
          <w:tcPr>
            <w:tcW w:w="911" w:type="dxa"/>
            <w:tcBorders>
              <w:top w:val="single" w:sz="5" w:space="0" w:color="000000"/>
              <w:left w:val="single" w:sz="5" w:space="0" w:color="000000"/>
              <w:right w:val="single" w:sz="5" w:space="0" w:color="000000"/>
            </w:tcBorders>
          </w:tcPr>
          <w:p w14:paraId="3A91E9B7" w14:textId="288822D8" w:rsidR="00F94CB0" w:rsidRPr="003F466C" w:rsidRDefault="009879E9" w:rsidP="00F94CB0">
            <w:pPr>
              <w:pStyle w:val="TableParagraph"/>
              <w:spacing w:line="189" w:lineRule="exact"/>
              <w:ind w:left="35"/>
              <w:rPr>
                <w:rFonts w:ascii="Cambria" w:hAnsi="Cambria"/>
                <w:b/>
                <w:bCs/>
                <w:spacing w:val="-1"/>
                <w:sz w:val="16"/>
                <w:szCs w:val="16"/>
              </w:rPr>
            </w:pPr>
            <w:r w:rsidRPr="003F466C">
              <w:rPr>
                <w:rFonts w:ascii="Cambria" w:hAnsi="Cambria"/>
                <w:b/>
                <w:bCs/>
                <w:spacing w:val="-1"/>
                <w:sz w:val="16"/>
                <w:szCs w:val="16"/>
                <w:lang w:val="en-GB"/>
              </w:rPr>
              <w:t>Day</w:t>
            </w:r>
            <w:r w:rsidR="00635DD2" w:rsidRPr="003F466C">
              <w:rPr>
                <w:rFonts w:ascii="Cambria" w:hAnsi="Cambria"/>
                <w:b/>
                <w:bCs/>
                <w:spacing w:val="-1"/>
                <w:sz w:val="16"/>
                <w:szCs w:val="16"/>
                <w:lang w:val="en-GB"/>
              </w:rPr>
              <w:t xml:space="preserve"> 7</w:t>
            </w:r>
          </w:p>
        </w:tc>
        <w:tc>
          <w:tcPr>
            <w:tcW w:w="9974" w:type="dxa"/>
            <w:gridSpan w:val="5"/>
            <w:tcBorders>
              <w:top w:val="single" w:sz="5" w:space="0" w:color="000000"/>
              <w:left w:val="single" w:sz="5" w:space="0" w:color="000000"/>
              <w:right w:val="single" w:sz="5" w:space="0" w:color="000000"/>
            </w:tcBorders>
          </w:tcPr>
          <w:p w14:paraId="2D4DA5E6" w14:textId="4CEB5CFE" w:rsidR="00F94CB0" w:rsidRPr="00D96061" w:rsidRDefault="00D96061" w:rsidP="00F94CB0">
            <w:pPr>
              <w:pStyle w:val="TableParagraph"/>
              <w:spacing w:line="189" w:lineRule="exact"/>
              <w:rPr>
                <w:rFonts w:ascii="Cambria" w:hAnsi="Cambria"/>
                <w:iCs/>
                <w:sz w:val="16"/>
                <w:szCs w:val="16"/>
              </w:rPr>
            </w:pPr>
            <w:r>
              <w:rPr>
                <w:rFonts w:ascii="Cambria" w:hAnsi="Cambria"/>
                <w:iCs/>
                <w:sz w:val="16"/>
                <w:szCs w:val="16"/>
              </w:rPr>
              <w:t>Criminal Law 2</w:t>
            </w:r>
          </w:p>
        </w:tc>
      </w:tr>
      <w:tr w:rsidR="00F94CB0" w:rsidRPr="00AC2AC8" w14:paraId="0B5B6D32" w14:textId="77777777" w:rsidTr="00D96061">
        <w:trPr>
          <w:gridBefore w:val="1"/>
          <w:wBefore w:w="27" w:type="dxa"/>
          <w:trHeight w:hRule="exact" w:val="233"/>
        </w:trPr>
        <w:tc>
          <w:tcPr>
            <w:tcW w:w="911" w:type="dxa"/>
            <w:tcBorders>
              <w:top w:val="single" w:sz="5" w:space="0" w:color="000000"/>
              <w:left w:val="single" w:sz="5" w:space="0" w:color="000000"/>
              <w:bottom w:val="single" w:sz="5" w:space="0" w:color="000000"/>
              <w:right w:val="single" w:sz="5" w:space="0" w:color="000000"/>
            </w:tcBorders>
          </w:tcPr>
          <w:p w14:paraId="7E8A8BD9" w14:textId="4EC07EBE" w:rsidR="00F94CB0" w:rsidRPr="003F466C" w:rsidRDefault="009879E9" w:rsidP="00F94CB0">
            <w:pPr>
              <w:pStyle w:val="TableParagraph"/>
              <w:spacing w:line="189" w:lineRule="exact"/>
              <w:ind w:left="35"/>
              <w:rPr>
                <w:rFonts w:ascii="Cambria" w:hAnsi="Cambria"/>
                <w:b/>
                <w:bCs/>
                <w:spacing w:val="-1"/>
                <w:sz w:val="16"/>
                <w:szCs w:val="16"/>
              </w:rPr>
            </w:pPr>
            <w:r w:rsidRPr="003F466C">
              <w:rPr>
                <w:rFonts w:ascii="Cambria" w:hAnsi="Cambria"/>
                <w:b/>
                <w:bCs/>
                <w:spacing w:val="-1"/>
                <w:sz w:val="16"/>
                <w:szCs w:val="16"/>
                <w:lang w:val="en-GB"/>
              </w:rPr>
              <w:t>Day</w:t>
            </w:r>
            <w:r w:rsidR="00635DD2" w:rsidRPr="003F466C">
              <w:rPr>
                <w:rFonts w:ascii="Cambria" w:hAnsi="Cambria"/>
                <w:b/>
                <w:bCs/>
                <w:spacing w:val="-1"/>
                <w:sz w:val="16"/>
                <w:szCs w:val="16"/>
                <w:lang w:val="en-GB"/>
              </w:rPr>
              <w:t xml:space="preserve"> 8</w:t>
            </w:r>
          </w:p>
        </w:tc>
        <w:tc>
          <w:tcPr>
            <w:tcW w:w="9974" w:type="dxa"/>
            <w:gridSpan w:val="5"/>
            <w:tcBorders>
              <w:top w:val="single" w:sz="5" w:space="0" w:color="000000"/>
              <w:left w:val="single" w:sz="5" w:space="0" w:color="000000"/>
              <w:bottom w:val="single" w:sz="5" w:space="0" w:color="000000"/>
              <w:right w:val="single" w:sz="5" w:space="0" w:color="000000"/>
            </w:tcBorders>
          </w:tcPr>
          <w:p w14:paraId="3CFB2F89" w14:textId="799C65E0" w:rsidR="00F94CB0" w:rsidRPr="00D96061" w:rsidRDefault="00D96061" w:rsidP="00F94CB0">
            <w:pPr>
              <w:widowControl/>
              <w:autoSpaceDE w:val="0"/>
              <w:autoSpaceDN w:val="0"/>
              <w:adjustRightInd w:val="0"/>
              <w:rPr>
                <w:rFonts w:ascii="Cambria" w:hAnsi="Cambria"/>
                <w:color w:val="000000" w:themeColor="text1"/>
                <w:sz w:val="16"/>
                <w:szCs w:val="16"/>
              </w:rPr>
            </w:pPr>
            <w:r>
              <w:rPr>
                <w:rFonts w:ascii="Cambria" w:hAnsi="Cambria"/>
                <w:color w:val="000000" w:themeColor="text1"/>
                <w:sz w:val="16"/>
                <w:szCs w:val="16"/>
              </w:rPr>
              <w:t>Human Rights</w:t>
            </w:r>
          </w:p>
        </w:tc>
      </w:tr>
      <w:tr w:rsidR="00F94CB0" w:rsidRPr="00AC2AC8" w14:paraId="2335FC87" w14:textId="77777777" w:rsidTr="00D96061">
        <w:trPr>
          <w:gridBefore w:val="1"/>
          <w:wBefore w:w="27" w:type="dxa"/>
          <w:trHeight w:hRule="exact" w:val="293"/>
        </w:trPr>
        <w:tc>
          <w:tcPr>
            <w:tcW w:w="911" w:type="dxa"/>
            <w:tcBorders>
              <w:top w:val="single" w:sz="5" w:space="0" w:color="000000"/>
              <w:left w:val="single" w:sz="5" w:space="0" w:color="000000"/>
              <w:bottom w:val="single" w:sz="5" w:space="0" w:color="000000"/>
              <w:right w:val="single" w:sz="5" w:space="0" w:color="000000"/>
            </w:tcBorders>
          </w:tcPr>
          <w:p w14:paraId="4D78C325" w14:textId="40286354" w:rsidR="00F94CB0" w:rsidRPr="003F466C" w:rsidRDefault="009879E9" w:rsidP="00F94CB0">
            <w:pPr>
              <w:pStyle w:val="TableParagraph"/>
              <w:spacing w:line="187" w:lineRule="exact"/>
              <w:ind w:left="35"/>
              <w:rPr>
                <w:rFonts w:ascii="Cambria" w:eastAsia="Times New Roman" w:hAnsi="Cambria"/>
                <w:b/>
                <w:bCs/>
                <w:sz w:val="16"/>
                <w:szCs w:val="16"/>
              </w:rPr>
            </w:pPr>
            <w:r w:rsidRPr="003F466C">
              <w:rPr>
                <w:rFonts w:ascii="Cambria" w:hAnsi="Cambria"/>
                <w:b/>
                <w:bCs/>
                <w:spacing w:val="-1"/>
                <w:sz w:val="16"/>
                <w:szCs w:val="16"/>
                <w:lang w:val="en-GB"/>
              </w:rPr>
              <w:t>Day</w:t>
            </w:r>
            <w:r w:rsidR="00635DD2" w:rsidRPr="003F466C">
              <w:rPr>
                <w:rFonts w:ascii="Cambria" w:hAnsi="Cambria"/>
                <w:b/>
                <w:bCs/>
                <w:spacing w:val="-1"/>
                <w:sz w:val="16"/>
                <w:szCs w:val="16"/>
                <w:lang w:val="en-GB"/>
              </w:rPr>
              <w:t xml:space="preserve"> 9</w:t>
            </w:r>
          </w:p>
        </w:tc>
        <w:tc>
          <w:tcPr>
            <w:tcW w:w="9974" w:type="dxa"/>
            <w:gridSpan w:val="5"/>
            <w:tcBorders>
              <w:top w:val="single" w:sz="5" w:space="0" w:color="000000"/>
              <w:left w:val="single" w:sz="5" w:space="0" w:color="000000"/>
              <w:bottom w:val="single" w:sz="5" w:space="0" w:color="000000"/>
              <w:right w:val="single" w:sz="5" w:space="0" w:color="000000"/>
            </w:tcBorders>
          </w:tcPr>
          <w:p w14:paraId="28215E93" w14:textId="0E1537EF" w:rsidR="00F94CB0" w:rsidRPr="00DB6FAF" w:rsidRDefault="00D96061" w:rsidP="00F94CB0">
            <w:pPr>
              <w:pStyle w:val="TableParagraph"/>
              <w:spacing w:line="189" w:lineRule="exact"/>
              <w:rPr>
                <w:rFonts w:ascii="Cambria" w:eastAsia="Times New Roman" w:hAnsi="Cambria"/>
                <w:sz w:val="16"/>
                <w:szCs w:val="16"/>
                <w:lang w:val="en-GB"/>
              </w:rPr>
            </w:pPr>
            <w:r>
              <w:rPr>
                <w:rFonts w:ascii="Cambria" w:eastAsia="Times New Roman" w:hAnsi="Cambria"/>
                <w:sz w:val="16"/>
                <w:szCs w:val="16"/>
                <w:lang w:val="en-GB"/>
              </w:rPr>
              <w:t>Contract Law</w:t>
            </w:r>
          </w:p>
        </w:tc>
      </w:tr>
      <w:tr w:rsidR="00F94CB0" w:rsidRPr="00AC2AC8" w14:paraId="5CB6D1C8" w14:textId="77777777" w:rsidTr="00D96061">
        <w:trPr>
          <w:gridBefore w:val="1"/>
          <w:wBefore w:w="27" w:type="dxa"/>
          <w:trHeight w:hRule="exact" w:val="269"/>
        </w:trPr>
        <w:tc>
          <w:tcPr>
            <w:tcW w:w="911" w:type="dxa"/>
            <w:tcBorders>
              <w:top w:val="single" w:sz="5" w:space="0" w:color="000000"/>
              <w:left w:val="single" w:sz="5" w:space="0" w:color="000000"/>
              <w:bottom w:val="single" w:sz="5" w:space="0" w:color="000000"/>
              <w:right w:val="single" w:sz="5" w:space="0" w:color="000000"/>
            </w:tcBorders>
          </w:tcPr>
          <w:p w14:paraId="692599B0" w14:textId="2DD81F94" w:rsidR="00F94CB0" w:rsidRPr="003F466C" w:rsidRDefault="009879E9" w:rsidP="00F94CB0">
            <w:pPr>
              <w:pStyle w:val="TableParagraph"/>
              <w:spacing w:line="189" w:lineRule="exact"/>
              <w:ind w:left="35"/>
              <w:rPr>
                <w:rFonts w:ascii="Cambria" w:eastAsia="Times New Roman" w:hAnsi="Cambria"/>
                <w:b/>
                <w:bCs/>
                <w:sz w:val="16"/>
                <w:szCs w:val="16"/>
              </w:rPr>
            </w:pPr>
            <w:r w:rsidRPr="003F466C">
              <w:rPr>
                <w:rFonts w:ascii="Cambria" w:hAnsi="Cambria"/>
                <w:b/>
                <w:bCs/>
                <w:spacing w:val="-1"/>
                <w:sz w:val="16"/>
                <w:szCs w:val="16"/>
                <w:lang w:val="en-GB"/>
              </w:rPr>
              <w:t>Day</w:t>
            </w:r>
            <w:r w:rsidR="00635DD2" w:rsidRPr="003F466C">
              <w:rPr>
                <w:rFonts w:ascii="Cambria" w:hAnsi="Cambria"/>
                <w:b/>
                <w:bCs/>
                <w:spacing w:val="-1"/>
                <w:sz w:val="16"/>
                <w:szCs w:val="16"/>
                <w:lang w:val="en-GB"/>
              </w:rPr>
              <w:t xml:space="preserve"> 10</w:t>
            </w:r>
          </w:p>
        </w:tc>
        <w:tc>
          <w:tcPr>
            <w:tcW w:w="9974" w:type="dxa"/>
            <w:gridSpan w:val="5"/>
            <w:tcBorders>
              <w:top w:val="single" w:sz="5" w:space="0" w:color="000000"/>
              <w:left w:val="single" w:sz="5" w:space="0" w:color="000000"/>
              <w:bottom w:val="single" w:sz="5" w:space="0" w:color="000000"/>
              <w:right w:val="single" w:sz="5" w:space="0" w:color="000000"/>
            </w:tcBorders>
          </w:tcPr>
          <w:p w14:paraId="3F41DC8D" w14:textId="0B99D240" w:rsidR="00F94CB0" w:rsidRPr="00DB6FAF" w:rsidRDefault="00D96061" w:rsidP="00214B85">
            <w:pPr>
              <w:pStyle w:val="TableParagraph"/>
              <w:spacing w:line="189" w:lineRule="exact"/>
              <w:rPr>
                <w:rFonts w:ascii="Cambria" w:eastAsia="Times New Roman" w:hAnsi="Cambria"/>
                <w:sz w:val="16"/>
                <w:szCs w:val="16"/>
                <w:lang w:val="en-GB"/>
              </w:rPr>
            </w:pPr>
            <w:r>
              <w:rPr>
                <w:rFonts w:ascii="Cambria" w:eastAsia="Times New Roman" w:hAnsi="Cambria"/>
                <w:sz w:val="16"/>
                <w:szCs w:val="16"/>
                <w:lang w:val="en-GB"/>
              </w:rPr>
              <w:t>Final Project</w:t>
            </w:r>
          </w:p>
        </w:tc>
      </w:tr>
      <w:tr w:rsidR="00F94CB0" w:rsidRPr="00AC2AC8" w14:paraId="7F25A8F2" w14:textId="77777777" w:rsidTr="00D96061">
        <w:trPr>
          <w:gridBefore w:val="1"/>
          <w:wBefore w:w="27" w:type="dxa"/>
          <w:trHeight w:hRule="exact" w:val="282"/>
        </w:trPr>
        <w:tc>
          <w:tcPr>
            <w:tcW w:w="10885" w:type="dxa"/>
            <w:gridSpan w:val="6"/>
            <w:tcBorders>
              <w:top w:val="single" w:sz="5" w:space="0" w:color="000000"/>
              <w:left w:val="single" w:sz="5" w:space="0" w:color="000000"/>
              <w:bottom w:val="single" w:sz="5" w:space="0" w:color="000000"/>
              <w:right w:val="single" w:sz="5" w:space="0" w:color="000000"/>
            </w:tcBorders>
          </w:tcPr>
          <w:p w14:paraId="17359F1C" w14:textId="3C70173A" w:rsidR="00F94CB0" w:rsidRPr="00FE0534" w:rsidRDefault="00FB390E" w:rsidP="00D96061">
            <w:pPr>
              <w:pStyle w:val="TableParagraph"/>
              <w:spacing w:line="190" w:lineRule="exact"/>
              <w:rPr>
                <w:rFonts w:ascii="Cambria" w:hAnsi="Cambria"/>
                <w:bCs/>
                <w:spacing w:val="-1"/>
                <w:sz w:val="16"/>
                <w:szCs w:val="16"/>
              </w:rPr>
            </w:pPr>
            <w:r>
              <w:rPr>
                <w:rFonts w:ascii="Cambria" w:hAnsi="Cambria"/>
                <w:b/>
                <w:spacing w:val="-1"/>
                <w:sz w:val="16"/>
                <w:szCs w:val="16"/>
              </w:rPr>
              <w:t>Literature</w:t>
            </w:r>
            <w:r w:rsidR="00F94CB0" w:rsidRPr="00AC2AC8">
              <w:rPr>
                <w:rFonts w:ascii="Cambria" w:hAnsi="Cambria"/>
                <w:b/>
                <w:spacing w:val="-1"/>
                <w:sz w:val="16"/>
                <w:szCs w:val="16"/>
              </w:rPr>
              <w:t>:</w:t>
            </w:r>
            <w:r w:rsidR="00F94CB0">
              <w:rPr>
                <w:rFonts w:ascii="Cambria" w:hAnsi="Cambria"/>
                <w:b/>
                <w:spacing w:val="-1"/>
                <w:sz w:val="16"/>
                <w:szCs w:val="16"/>
              </w:rPr>
              <w:t xml:space="preserve"> </w:t>
            </w:r>
            <w:r w:rsidR="00FE0534" w:rsidRPr="00FE0534">
              <w:rPr>
                <w:rFonts w:ascii="Cambria" w:hAnsi="Cambria"/>
                <w:bCs/>
                <w:spacing w:val="-1"/>
                <w:sz w:val="16"/>
                <w:szCs w:val="16"/>
              </w:rPr>
              <w:t xml:space="preserve">Petar </w:t>
            </w:r>
            <w:proofErr w:type="spellStart"/>
            <w:r w:rsidR="00FE0534" w:rsidRPr="00FE0534">
              <w:rPr>
                <w:rFonts w:ascii="Cambria" w:hAnsi="Cambria"/>
                <w:bCs/>
                <w:spacing w:val="-1"/>
                <w:sz w:val="16"/>
                <w:szCs w:val="16"/>
              </w:rPr>
              <w:t>Božović</w:t>
            </w:r>
            <w:proofErr w:type="spellEnd"/>
            <w:r w:rsidR="00FE0534" w:rsidRPr="00FE0534">
              <w:rPr>
                <w:rFonts w:ascii="Cambria" w:hAnsi="Cambria"/>
                <w:bCs/>
                <w:spacing w:val="-1"/>
                <w:sz w:val="16"/>
                <w:szCs w:val="16"/>
              </w:rPr>
              <w:t xml:space="preserve">, </w:t>
            </w:r>
            <w:proofErr w:type="spellStart"/>
            <w:r w:rsidR="00FE0534" w:rsidRPr="00FE0534">
              <w:rPr>
                <w:rFonts w:ascii="Cambria" w:hAnsi="Cambria"/>
                <w:bCs/>
                <w:i/>
                <w:iCs/>
                <w:spacing w:val="-1"/>
                <w:sz w:val="16"/>
                <w:szCs w:val="16"/>
              </w:rPr>
              <w:t>ReFLAME</w:t>
            </w:r>
            <w:proofErr w:type="spellEnd"/>
            <w:r w:rsidR="00FE0534" w:rsidRPr="00FE0534">
              <w:rPr>
                <w:rFonts w:ascii="Cambria" w:hAnsi="Cambria"/>
                <w:bCs/>
                <w:i/>
                <w:iCs/>
                <w:spacing w:val="-1"/>
                <w:sz w:val="16"/>
                <w:szCs w:val="16"/>
              </w:rPr>
              <w:t xml:space="preserve"> Your Legal English</w:t>
            </w:r>
            <w:r w:rsidR="00FE0534" w:rsidRPr="00FE0534">
              <w:rPr>
                <w:rFonts w:ascii="Cambria" w:hAnsi="Cambria"/>
                <w:bCs/>
                <w:spacing w:val="-1"/>
                <w:sz w:val="16"/>
                <w:szCs w:val="16"/>
              </w:rPr>
              <w:t>, University of Montenegro: Faculty of Philology (forthcoming)</w:t>
            </w:r>
          </w:p>
        </w:tc>
      </w:tr>
      <w:tr w:rsidR="00F94CB0" w:rsidRPr="00AC2AC8" w14:paraId="03BDF97C" w14:textId="77777777" w:rsidTr="00D96061">
        <w:trPr>
          <w:gridBefore w:val="1"/>
          <w:wBefore w:w="27" w:type="dxa"/>
          <w:trHeight w:hRule="exact" w:val="477"/>
        </w:trPr>
        <w:tc>
          <w:tcPr>
            <w:tcW w:w="10885" w:type="dxa"/>
            <w:gridSpan w:val="6"/>
            <w:tcBorders>
              <w:top w:val="single" w:sz="5" w:space="0" w:color="000000"/>
              <w:left w:val="single" w:sz="5" w:space="0" w:color="000000"/>
              <w:bottom w:val="single" w:sz="5" w:space="0" w:color="000000"/>
              <w:right w:val="single" w:sz="5" w:space="0" w:color="000000"/>
            </w:tcBorders>
          </w:tcPr>
          <w:p w14:paraId="02E0E25D" w14:textId="77777777" w:rsidR="00FE0534" w:rsidRPr="00FE0534" w:rsidRDefault="00847EC1" w:rsidP="00FE0534">
            <w:pPr>
              <w:pStyle w:val="TableParagraph"/>
              <w:spacing w:line="189" w:lineRule="exact"/>
              <w:rPr>
                <w:rFonts w:ascii="Cambria" w:hAnsi="Cambria"/>
                <w:bCs/>
                <w:sz w:val="16"/>
                <w:szCs w:val="16"/>
              </w:rPr>
            </w:pPr>
            <w:r w:rsidRPr="00847EC1">
              <w:rPr>
                <w:rFonts w:ascii="Cambria" w:hAnsi="Cambria"/>
                <w:b/>
                <w:sz w:val="16"/>
                <w:szCs w:val="16"/>
              </w:rPr>
              <w:t>Special remarks</w:t>
            </w:r>
            <w:r w:rsidR="00F94CB0" w:rsidRPr="00AC2AC8">
              <w:rPr>
                <w:rFonts w:ascii="Cambria" w:hAnsi="Cambria"/>
                <w:b/>
                <w:sz w:val="16"/>
                <w:szCs w:val="16"/>
              </w:rPr>
              <w:t>:</w:t>
            </w:r>
            <w:r w:rsidR="00F94CB0">
              <w:rPr>
                <w:rFonts w:ascii="Cambria" w:hAnsi="Cambria"/>
                <w:b/>
                <w:sz w:val="16"/>
                <w:szCs w:val="16"/>
              </w:rPr>
              <w:t xml:space="preserve"> </w:t>
            </w:r>
            <w:r w:rsidR="00FE0534" w:rsidRPr="00FE0534">
              <w:rPr>
                <w:rFonts w:ascii="Cambria" w:hAnsi="Cambria"/>
                <w:bCs/>
                <w:sz w:val="16"/>
                <w:szCs w:val="16"/>
              </w:rPr>
              <w:t xml:space="preserve">In order to be awarded the </w:t>
            </w:r>
            <w:r w:rsidR="00FE0534" w:rsidRPr="00D96061">
              <w:rPr>
                <w:rFonts w:ascii="Cambria" w:hAnsi="Cambria"/>
                <w:bCs/>
                <w:i/>
                <w:iCs/>
                <w:sz w:val="16"/>
                <w:szCs w:val="16"/>
              </w:rPr>
              <w:t>Certificate of Completion</w:t>
            </w:r>
            <w:r w:rsidR="00FE0534" w:rsidRPr="00FE0534">
              <w:rPr>
                <w:rFonts w:ascii="Cambria" w:hAnsi="Cambria"/>
                <w:bCs/>
                <w:sz w:val="16"/>
                <w:szCs w:val="16"/>
              </w:rPr>
              <w:t xml:space="preserve"> it is necessary to attend 70% of the classes and present the final project.</w:t>
            </w:r>
          </w:p>
          <w:p w14:paraId="13B43766" w14:textId="0858B8D8" w:rsidR="00F94CB0" w:rsidRPr="00DB6FAF" w:rsidRDefault="00FE0534" w:rsidP="00FE0534">
            <w:pPr>
              <w:pStyle w:val="TableParagraph"/>
              <w:spacing w:line="189" w:lineRule="exact"/>
              <w:rPr>
                <w:rFonts w:ascii="Cambria" w:eastAsia="Times New Roman" w:hAnsi="Cambria"/>
                <w:sz w:val="16"/>
                <w:szCs w:val="16"/>
              </w:rPr>
            </w:pPr>
            <w:r w:rsidRPr="00FE0534">
              <w:rPr>
                <w:rFonts w:ascii="Cambria" w:hAnsi="Cambria"/>
                <w:bCs/>
                <w:sz w:val="16"/>
                <w:szCs w:val="16"/>
              </w:rPr>
              <w:t xml:space="preserve">In order to be awarded the </w:t>
            </w:r>
            <w:r w:rsidRPr="00D96061">
              <w:rPr>
                <w:rFonts w:ascii="Cambria" w:hAnsi="Cambria"/>
                <w:bCs/>
                <w:i/>
                <w:iCs/>
                <w:sz w:val="16"/>
                <w:szCs w:val="16"/>
              </w:rPr>
              <w:t>Certificate of Attendance</w:t>
            </w:r>
            <w:r w:rsidRPr="00FE0534">
              <w:rPr>
                <w:rFonts w:ascii="Cambria" w:hAnsi="Cambria"/>
                <w:bCs/>
                <w:sz w:val="16"/>
                <w:szCs w:val="16"/>
              </w:rPr>
              <w:t xml:space="preserve"> it is necessary to attend 70% of the classes.</w:t>
            </w:r>
          </w:p>
        </w:tc>
      </w:tr>
      <w:tr w:rsidR="003F466C" w:rsidRPr="00AC2AC8" w14:paraId="26DF5E9E" w14:textId="77777777" w:rsidTr="00D96061">
        <w:trPr>
          <w:gridBefore w:val="1"/>
          <w:wBefore w:w="27" w:type="dxa"/>
          <w:trHeight w:hRule="exact" w:val="2223"/>
        </w:trPr>
        <w:tc>
          <w:tcPr>
            <w:tcW w:w="10885" w:type="dxa"/>
            <w:gridSpan w:val="6"/>
            <w:tcBorders>
              <w:top w:val="single" w:sz="5" w:space="0" w:color="000000"/>
              <w:left w:val="single" w:sz="5" w:space="0" w:color="000000"/>
              <w:bottom w:val="single" w:sz="5" w:space="0" w:color="000000"/>
              <w:right w:val="single" w:sz="5" w:space="0" w:color="000000"/>
            </w:tcBorders>
          </w:tcPr>
          <w:p w14:paraId="0A96D8EB" w14:textId="30762AB6" w:rsidR="003F466C" w:rsidRDefault="003F466C" w:rsidP="003F466C">
            <w:pPr>
              <w:pStyle w:val="TableParagraph"/>
              <w:spacing w:before="14" w:line="180" w:lineRule="exact"/>
              <w:ind w:left="5"/>
              <w:jc w:val="both"/>
              <w:rPr>
                <w:rFonts w:ascii="Cambria" w:hAnsi="Cambria"/>
                <w:b/>
                <w:sz w:val="16"/>
                <w:szCs w:val="16"/>
              </w:rPr>
            </w:pPr>
            <w:r w:rsidRPr="00032616">
              <w:rPr>
                <w:rFonts w:ascii="Cambria" w:hAnsi="Cambria"/>
                <w:b/>
                <w:sz w:val="16"/>
                <w:szCs w:val="16"/>
              </w:rPr>
              <w:t>Learning outcomes</w:t>
            </w:r>
            <w:r w:rsidRPr="00AC2AC8">
              <w:rPr>
                <w:rFonts w:ascii="Cambria" w:hAnsi="Cambria"/>
                <w:b/>
                <w:sz w:val="16"/>
                <w:szCs w:val="16"/>
              </w:rPr>
              <w:t xml:space="preserve">: </w:t>
            </w:r>
            <w:r>
              <w:rPr>
                <w:rFonts w:ascii="Cambria" w:hAnsi="Cambria"/>
                <w:b/>
                <w:sz w:val="16"/>
                <w:szCs w:val="16"/>
              </w:rPr>
              <w:t xml:space="preserve">  </w:t>
            </w:r>
          </w:p>
          <w:p w14:paraId="405146E8" w14:textId="091A145E" w:rsidR="00FE0534" w:rsidRDefault="00FE0534" w:rsidP="003F466C">
            <w:pPr>
              <w:pStyle w:val="TableParagraph"/>
              <w:spacing w:before="14" w:line="180" w:lineRule="exact"/>
              <w:ind w:left="5"/>
              <w:jc w:val="both"/>
              <w:rPr>
                <w:rFonts w:ascii="Cambria" w:hAnsi="Cambria"/>
                <w:b/>
                <w:sz w:val="16"/>
                <w:szCs w:val="16"/>
              </w:rPr>
            </w:pPr>
          </w:p>
          <w:p w14:paraId="4479E33A" w14:textId="3B776114" w:rsidR="00FE0534" w:rsidRDefault="00FE0534" w:rsidP="00FE0534">
            <w:pPr>
              <w:pStyle w:val="TableParagraph"/>
              <w:spacing w:before="14" w:line="180" w:lineRule="exact"/>
              <w:ind w:left="5"/>
              <w:jc w:val="both"/>
              <w:rPr>
                <w:rFonts w:ascii="Cambria" w:hAnsi="Cambria"/>
                <w:bCs/>
                <w:sz w:val="16"/>
                <w:szCs w:val="16"/>
              </w:rPr>
            </w:pPr>
            <w:r w:rsidRPr="00FE0534">
              <w:rPr>
                <w:rFonts w:ascii="Cambria" w:hAnsi="Cambria"/>
                <w:bCs/>
                <w:sz w:val="16"/>
                <w:szCs w:val="16"/>
              </w:rPr>
              <w:t>By the end of this course, students will be able to:</w:t>
            </w:r>
          </w:p>
          <w:p w14:paraId="6DD403E5" w14:textId="77777777" w:rsidR="00FE0534" w:rsidRPr="00FE0534" w:rsidRDefault="00FE0534" w:rsidP="00FE0534">
            <w:pPr>
              <w:pStyle w:val="TableParagraph"/>
              <w:spacing w:before="14" w:line="180" w:lineRule="exact"/>
              <w:ind w:left="5"/>
              <w:jc w:val="both"/>
              <w:rPr>
                <w:rFonts w:ascii="Cambria" w:hAnsi="Cambria"/>
                <w:bCs/>
                <w:sz w:val="16"/>
                <w:szCs w:val="16"/>
              </w:rPr>
            </w:pPr>
          </w:p>
          <w:p w14:paraId="130EEF08" w14:textId="06AD8118" w:rsidR="00FE0534" w:rsidRPr="00FE0534" w:rsidRDefault="00FE0534" w:rsidP="00575FB6">
            <w:pPr>
              <w:pStyle w:val="TableParagraph"/>
              <w:numPr>
                <w:ilvl w:val="0"/>
                <w:numId w:val="2"/>
              </w:numPr>
              <w:spacing w:before="14" w:line="180" w:lineRule="exact"/>
              <w:jc w:val="both"/>
              <w:rPr>
                <w:rFonts w:ascii="Cambria" w:hAnsi="Cambria"/>
                <w:bCs/>
                <w:sz w:val="16"/>
                <w:szCs w:val="16"/>
              </w:rPr>
            </w:pPr>
            <w:r w:rsidRPr="00FE0534">
              <w:rPr>
                <w:rFonts w:ascii="Cambria" w:hAnsi="Cambria"/>
                <w:bCs/>
                <w:sz w:val="16"/>
                <w:szCs w:val="16"/>
              </w:rPr>
              <w:t xml:space="preserve">Make effective use of basic legal terminology and appropriate grammar while discussing, listening and reading about topics of relevance to </w:t>
            </w:r>
            <w:r>
              <w:rPr>
                <w:rFonts w:ascii="Cambria" w:hAnsi="Cambria"/>
                <w:bCs/>
                <w:sz w:val="16"/>
                <w:szCs w:val="16"/>
              </w:rPr>
              <w:t xml:space="preserve">     </w:t>
            </w:r>
            <w:r w:rsidRPr="00FE0534">
              <w:rPr>
                <w:rFonts w:ascii="Cambria" w:hAnsi="Cambria"/>
                <w:bCs/>
                <w:sz w:val="16"/>
                <w:szCs w:val="16"/>
              </w:rPr>
              <w:t>constitutional law, criminal law, contract law and human rights</w:t>
            </w:r>
            <w:r>
              <w:rPr>
                <w:rFonts w:ascii="Cambria" w:hAnsi="Cambria"/>
                <w:bCs/>
                <w:sz w:val="16"/>
                <w:szCs w:val="16"/>
              </w:rPr>
              <w:t>;</w:t>
            </w:r>
          </w:p>
          <w:p w14:paraId="3EF4B9E8" w14:textId="4502746E" w:rsidR="00FE0534" w:rsidRPr="00FE0534" w:rsidRDefault="00FE0534" w:rsidP="00575FB6">
            <w:pPr>
              <w:pStyle w:val="TableParagraph"/>
              <w:numPr>
                <w:ilvl w:val="0"/>
                <w:numId w:val="2"/>
              </w:numPr>
              <w:spacing w:before="14" w:line="180" w:lineRule="exact"/>
              <w:jc w:val="both"/>
              <w:rPr>
                <w:rFonts w:ascii="Cambria" w:hAnsi="Cambria"/>
                <w:bCs/>
                <w:sz w:val="16"/>
                <w:szCs w:val="16"/>
              </w:rPr>
            </w:pPr>
            <w:r w:rsidRPr="00FE0534">
              <w:rPr>
                <w:rFonts w:ascii="Cambria" w:hAnsi="Cambria"/>
                <w:bCs/>
                <w:sz w:val="16"/>
                <w:szCs w:val="16"/>
              </w:rPr>
              <w:t>Make effective use of key EAP vocabulary</w:t>
            </w:r>
            <w:r>
              <w:rPr>
                <w:rFonts w:ascii="Cambria" w:hAnsi="Cambria"/>
                <w:bCs/>
                <w:sz w:val="16"/>
                <w:szCs w:val="16"/>
              </w:rPr>
              <w:t>;</w:t>
            </w:r>
          </w:p>
          <w:p w14:paraId="4D8CD55E" w14:textId="0A39730F" w:rsidR="00FE0534" w:rsidRPr="00FE0534" w:rsidRDefault="00FE0534" w:rsidP="00575FB6">
            <w:pPr>
              <w:pStyle w:val="TableParagraph"/>
              <w:numPr>
                <w:ilvl w:val="0"/>
                <w:numId w:val="2"/>
              </w:numPr>
              <w:spacing w:before="14" w:line="180" w:lineRule="exact"/>
              <w:jc w:val="both"/>
              <w:rPr>
                <w:rFonts w:ascii="Cambria" w:hAnsi="Cambria"/>
                <w:bCs/>
                <w:sz w:val="16"/>
                <w:szCs w:val="16"/>
              </w:rPr>
            </w:pPr>
            <w:r w:rsidRPr="00FE0534">
              <w:rPr>
                <w:rFonts w:ascii="Cambria" w:hAnsi="Cambria"/>
                <w:bCs/>
                <w:sz w:val="16"/>
                <w:szCs w:val="16"/>
              </w:rPr>
              <w:t>Give an effective presentation in English on an idea or concept important for law or legal profession illustrating it with specific examples and cases</w:t>
            </w:r>
            <w:r>
              <w:rPr>
                <w:rFonts w:ascii="Cambria" w:hAnsi="Cambria"/>
                <w:bCs/>
                <w:sz w:val="16"/>
                <w:szCs w:val="16"/>
              </w:rPr>
              <w:t>;</w:t>
            </w:r>
          </w:p>
          <w:p w14:paraId="2EE25A0E" w14:textId="58FFCAC8" w:rsidR="00FE0534" w:rsidRPr="00FE0534" w:rsidRDefault="00FE0534" w:rsidP="00575FB6">
            <w:pPr>
              <w:pStyle w:val="TableParagraph"/>
              <w:numPr>
                <w:ilvl w:val="0"/>
                <w:numId w:val="2"/>
              </w:numPr>
              <w:spacing w:before="14" w:line="180" w:lineRule="exact"/>
              <w:jc w:val="both"/>
              <w:rPr>
                <w:rFonts w:ascii="Cambria" w:hAnsi="Cambria"/>
                <w:bCs/>
                <w:sz w:val="16"/>
                <w:szCs w:val="16"/>
              </w:rPr>
            </w:pPr>
            <w:r w:rsidRPr="00FE0534">
              <w:rPr>
                <w:rFonts w:ascii="Cambria" w:hAnsi="Cambria"/>
                <w:bCs/>
                <w:sz w:val="16"/>
                <w:szCs w:val="16"/>
              </w:rPr>
              <w:t>Conduct an initial lawyer-client interview</w:t>
            </w:r>
            <w:r>
              <w:rPr>
                <w:rFonts w:ascii="Cambria" w:hAnsi="Cambria"/>
                <w:bCs/>
                <w:sz w:val="16"/>
                <w:szCs w:val="16"/>
              </w:rPr>
              <w:t>;</w:t>
            </w:r>
          </w:p>
          <w:p w14:paraId="3CA59BEF" w14:textId="68134DAB" w:rsidR="00FE0534" w:rsidRPr="00FE0534" w:rsidRDefault="00FE0534" w:rsidP="00575FB6">
            <w:pPr>
              <w:pStyle w:val="TableParagraph"/>
              <w:numPr>
                <w:ilvl w:val="0"/>
                <w:numId w:val="2"/>
              </w:numPr>
              <w:spacing w:before="14" w:line="180" w:lineRule="exact"/>
              <w:jc w:val="both"/>
              <w:rPr>
                <w:rFonts w:ascii="Cambria" w:hAnsi="Cambria"/>
                <w:bCs/>
                <w:sz w:val="16"/>
                <w:szCs w:val="16"/>
              </w:rPr>
            </w:pPr>
            <w:r w:rsidRPr="00FE0534">
              <w:rPr>
                <w:rFonts w:ascii="Cambria" w:hAnsi="Cambria"/>
                <w:bCs/>
                <w:sz w:val="16"/>
                <w:szCs w:val="16"/>
              </w:rPr>
              <w:t>Prepare a draft version of a basic commercial contract</w:t>
            </w:r>
            <w:r>
              <w:rPr>
                <w:rFonts w:ascii="Cambria" w:hAnsi="Cambria"/>
                <w:bCs/>
                <w:sz w:val="16"/>
                <w:szCs w:val="16"/>
              </w:rPr>
              <w:t>;</w:t>
            </w:r>
          </w:p>
          <w:p w14:paraId="488C04B5" w14:textId="4797925B" w:rsidR="00FE0534" w:rsidRPr="00FE0534" w:rsidRDefault="00FE0534" w:rsidP="00575FB6">
            <w:pPr>
              <w:pStyle w:val="TableParagraph"/>
              <w:numPr>
                <w:ilvl w:val="0"/>
                <w:numId w:val="2"/>
              </w:numPr>
              <w:spacing w:before="14" w:line="180" w:lineRule="exact"/>
              <w:jc w:val="both"/>
              <w:rPr>
                <w:rFonts w:ascii="Cambria" w:hAnsi="Cambria"/>
                <w:bCs/>
                <w:sz w:val="16"/>
                <w:szCs w:val="16"/>
              </w:rPr>
            </w:pPr>
            <w:r w:rsidRPr="00FE0534">
              <w:rPr>
                <w:rFonts w:ascii="Cambria" w:hAnsi="Cambria"/>
                <w:bCs/>
                <w:sz w:val="16"/>
                <w:szCs w:val="16"/>
              </w:rPr>
              <w:t xml:space="preserve">Prepare a CV in </w:t>
            </w:r>
            <w:proofErr w:type="spellStart"/>
            <w:r w:rsidRPr="00FE0534">
              <w:rPr>
                <w:rFonts w:ascii="Cambria" w:hAnsi="Cambria"/>
                <w:bCs/>
                <w:sz w:val="16"/>
                <w:szCs w:val="16"/>
              </w:rPr>
              <w:t>Europass</w:t>
            </w:r>
            <w:proofErr w:type="spellEnd"/>
            <w:r w:rsidRPr="00FE0534">
              <w:rPr>
                <w:rFonts w:ascii="Cambria" w:hAnsi="Cambria"/>
                <w:bCs/>
                <w:sz w:val="16"/>
                <w:szCs w:val="16"/>
              </w:rPr>
              <w:t xml:space="preserve"> format and a motivation letter for the purpose applying for a student exchange mobility or job opening</w:t>
            </w:r>
            <w:r>
              <w:rPr>
                <w:rFonts w:ascii="Cambria" w:hAnsi="Cambria"/>
                <w:bCs/>
                <w:sz w:val="16"/>
                <w:szCs w:val="16"/>
              </w:rPr>
              <w:t>.</w:t>
            </w:r>
          </w:p>
          <w:p w14:paraId="11B32792" w14:textId="2101D94B" w:rsidR="003F466C" w:rsidRDefault="003F466C" w:rsidP="003F466C">
            <w:pPr>
              <w:pStyle w:val="TableParagraph"/>
              <w:spacing w:before="14" w:line="180" w:lineRule="exact"/>
              <w:ind w:left="5"/>
              <w:jc w:val="both"/>
              <w:rPr>
                <w:rFonts w:ascii="Cambria" w:hAnsi="Cambria"/>
                <w:b/>
                <w:sz w:val="16"/>
                <w:szCs w:val="16"/>
              </w:rPr>
            </w:pPr>
          </w:p>
          <w:p w14:paraId="114BE00F" w14:textId="77777777" w:rsidR="003F466C" w:rsidRPr="00847EC1" w:rsidRDefault="003F466C" w:rsidP="00FE0534">
            <w:pPr>
              <w:pStyle w:val="TableParagraph"/>
              <w:spacing w:line="189" w:lineRule="exact"/>
              <w:rPr>
                <w:rFonts w:ascii="Cambria" w:hAnsi="Cambria"/>
                <w:b/>
                <w:sz w:val="16"/>
                <w:szCs w:val="16"/>
              </w:rPr>
            </w:pPr>
          </w:p>
        </w:tc>
      </w:tr>
    </w:tbl>
    <w:p w14:paraId="660B039A" w14:textId="6F581620" w:rsidR="00006A17" w:rsidRDefault="00006A17"/>
    <w:p w14:paraId="2155B9CB" w14:textId="70C5776F" w:rsidR="00C24AFD" w:rsidRPr="007D31A2" w:rsidRDefault="00C24AFD">
      <w:pPr>
        <w:rPr>
          <w:lang w:val="sr-Latn-ME"/>
        </w:rPr>
      </w:pPr>
    </w:p>
    <w:sectPr w:rsidR="00C24AFD" w:rsidRPr="007D31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CF04A" w14:textId="77777777" w:rsidR="00A524A1" w:rsidRDefault="00A524A1" w:rsidP="00706E99">
      <w:r>
        <w:separator/>
      </w:r>
    </w:p>
  </w:endnote>
  <w:endnote w:type="continuationSeparator" w:id="0">
    <w:p w14:paraId="4FD794D7" w14:textId="77777777" w:rsidR="00A524A1" w:rsidRDefault="00A524A1" w:rsidP="0070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4ADBF" w14:textId="77777777" w:rsidR="00A524A1" w:rsidRDefault="00A524A1" w:rsidP="00706E99">
      <w:r>
        <w:separator/>
      </w:r>
    </w:p>
  </w:footnote>
  <w:footnote w:type="continuationSeparator" w:id="0">
    <w:p w14:paraId="3097E436" w14:textId="77777777" w:rsidR="00A524A1" w:rsidRDefault="00A524A1" w:rsidP="00706E99">
      <w:r>
        <w:continuationSeparator/>
      </w:r>
    </w:p>
  </w:footnote>
  <w:footnote w:id="1">
    <w:p w14:paraId="3936664C" w14:textId="67B2F689" w:rsidR="00706E99" w:rsidRPr="006847C4" w:rsidRDefault="00706E99" w:rsidP="00706E99">
      <w:pPr>
        <w:pStyle w:val="CommentText"/>
      </w:pPr>
      <w:r>
        <w:rPr>
          <w:rStyle w:val="FootnoteReference"/>
        </w:rPr>
        <w:footnoteRef/>
      </w:r>
      <w:r>
        <w:t xml:space="preserve"> </w:t>
      </w:r>
      <w:r w:rsidRPr="006847C4">
        <w:t xml:space="preserve">Za one </w:t>
      </w:r>
      <w:proofErr w:type="spellStart"/>
      <w:r w:rsidRPr="006847C4">
        <w:t>koji</w:t>
      </w:r>
      <w:proofErr w:type="spellEnd"/>
      <w:r w:rsidRPr="006847C4">
        <w:t xml:space="preserve"> </w:t>
      </w:r>
      <w:proofErr w:type="spellStart"/>
      <w:r w:rsidRPr="006847C4">
        <w:t>imaju</w:t>
      </w:r>
      <w:proofErr w:type="spellEnd"/>
      <w:r w:rsidRPr="006847C4">
        <w:t xml:space="preserve"> </w:t>
      </w:r>
      <w:proofErr w:type="spellStart"/>
      <w:r w:rsidRPr="006847C4">
        <w:t>mogućnost</w:t>
      </w:r>
      <w:proofErr w:type="spellEnd"/>
      <w:r w:rsidRPr="006847C4">
        <w:t xml:space="preserve"> da </w:t>
      </w:r>
      <w:proofErr w:type="spellStart"/>
      <w:r w:rsidRPr="006847C4">
        <w:t>dodijele</w:t>
      </w:r>
      <w:proofErr w:type="spellEnd"/>
      <w:r w:rsidRPr="006847C4">
        <w:t xml:space="preserve"> ECTS </w:t>
      </w:r>
      <w:proofErr w:type="spellStart"/>
      <w:r w:rsidRPr="006847C4">
        <w:t>kredite</w:t>
      </w:r>
      <w:proofErr w:type="spellEnd"/>
      <w:r>
        <w:t xml:space="preserve">, </w:t>
      </w:r>
      <w:proofErr w:type="spellStart"/>
      <w:r>
        <w:t>osim</w:t>
      </w:r>
      <w:proofErr w:type="spellEnd"/>
      <w:r>
        <w:t xml:space="preserve"> za </w:t>
      </w:r>
      <w:r w:rsidR="00670678">
        <w:t>UCG</w:t>
      </w:r>
      <w:r>
        <w:t>.</w:t>
      </w:r>
    </w:p>
    <w:p w14:paraId="0DDACA8E" w14:textId="76FF3976" w:rsidR="00706E99" w:rsidRPr="00706E99" w:rsidRDefault="00706E99">
      <w:pPr>
        <w:pStyle w:val="FootnoteText"/>
        <w:rPr>
          <w:lang w:val="sr-Latn-M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B01A3"/>
    <w:multiLevelType w:val="hybridMultilevel"/>
    <w:tmpl w:val="CDF02120"/>
    <w:lvl w:ilvl="0" w:tplc="0809000F">
      <w:start w:val="1"/>
      <w:numFmt w:val="decimal"/>
      <w:lvlText w:val="%1."/>
      <w:lvlJc w:val="left"/>
      <w:pPr>
        <w:ind w:left="725" w:hanging="360"/>
      </w:pPr>
    </w:lvl>
    <w:lvl w:ilvl="1" w:tplc="08090019" w:tentative="1">
      <w:start w:val="1"/>
      <w:numFmt w:val="lowerLetter"/>
      <w:lvlText w:val="%2."/>
      <w:lvlJc w:val="left"/>
      <w:pPr>
        <w:ind w:left="1445" w:hanging="360"/>
      </w:pPr>
    </w:lvl>
    <w:lvl w:ilvl="2" w:tplc="0809001B" w:tentative="1">
      <w:start w:val="1"/>
      <w:numFmt w:val="lowerRoman"/>
      <w:lvlText w:val="%3."/>
      <w:lvlJc w:val="right"/>
      <w:pPr>
        <w:ind w:left="2165" w:hanging="180"/>
      </w:pPr>
    </w:lvl>
    <w:lvl w:ilvl="3" w:tplc="0809000F" w:tentative="1">
      <w:start w:val="1"/>
      <w:numFmt w:val="decimal"/>
      <w:lvlText w:val="%4."/>
      <w:lvlJc w:val="left"/>
      <w:pPr>
        <w:ind w:left="2885" w:hanging="360"/>
      </w:pPr>
    </w:lvl>
    <w:lvl w:ilvl="4" w:tplc="08090019" w:tentative="1">
      <w:start w:val="1"/>
      <w:numFmt w:val="lowerLetter"/>
      <w:lvlText w:val="%5."/>
      <w:lvlJc w:val="left"/>
      <w:pPr>
        <w:ind w:left="3605" w:hanging="360"/>
      </w:pPr>
    </w:lvl>
    <w:lvl w:ilvl="5" w:tplc="0809001B" w:tentative="1">
      <w:start w:val="1"/>
      <w:numFmt w:val="lowerRoman"/>
      <w:lvlText w:val="%6."/>
      <w:lvlJc w:val="right"/>
      <w:pPr>
        <w:ind w:left="4325" w:hanging="180"/>
      </w:pPr>
    </w:lvl>
    <w:lvl w:ilvl="6" w:tplc="0809000F" w:tentative="1">
      <w:start w:val="1"/>
      <w:numFmt w:val="decimal"/>
      <w:lvlText w:val="%7."/>
      <w:lvlJc w:val="left"/>
      <w:pPr>
        <w:ind w:left="5045" w:hanging="360"/>
      </w:pPr>
    </w:lvl>
    <w:lvl w:ilvl="7" w:tplc="08090019" w:tentative="1">
      <w:start w:val="1"/>
      <w:numFmt w:val="lowerLetter"/>
      <w:lvlText w:val="%8."/>
      <w:lvlJc w:val="left"/>
      <w:pPr>
        <w:ind w:left="5765" w:hanging="360"/>
      </w:pPr>
    </w:lvl>
    <w:lvl w:ilvl="8" w:tplc="0809001B" w:tentative="1">
      <w:start w:val="1"/>
      <w:numFmt w:val="lowerRoman"/>
      <w:lvlText w:val="%9."/>
      <w:lvlJc w:val="right"/>
      <w:pPr>
        <w:ind w:left="6485" w:hanging="180"/>
      </w:pPr>
    </w:lvl>
  </w:abstractNum>
  <w:abstractNum w:abstractNumId="1" w15:restartNumberingAfterBreak="0">
    <w:nsid w:val="493D7173"/>
    <w:multiLevelType w:val="hybridMultilevel"/>
    <w:tmpl w:val="BAEEF654"/>
    <w:lvl w:ilvl="0" w:tplc="FEF6AA9C">
      <w:start w:val="1"/>
      <w:numFmt w:val="decimal"/>
      <w:lvlText w:val="%1."/>
      <w:lvlJc w:val="left"/>
      <w:pPr>
        <w:ind w:left="705" w:hanging="700"/>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17"/>
    <w:rsid w:val="000009BD"/>
    <w:rsid w:val="00006A17"/>
    <w:rsid w:val="00032616"/>
    <w:rsid w:val="000355B1"/>
    <w:rsid w:val="0003588A"/>
    <w:rsid w:val="00040606"/>
    <w:rsid w:val="00043FBE"/>
    <w:rsid w:val="00061337"/>
    <w:rsid w:val="000806C1"/>
    <w:rsid w:val="000851EB"/>
    <w:rsid w:val="00092584"/>
    <w:rsid w:val="00093CC0"/>
    <w:rsid w:val="000B2CF1"/>
    <w:rsid w:val="000E3C05"/>
    <w:rsid w:val="000E4F54"/>
    <w:rsid w:val="00104BE3"/>
    <w:rsid w:val="00106C2D"/>
    <w:rsid w:val="001157F0"/>
    <w:rsid w:val="00137CB8"/>
    <w:rsid w:val="001572A5"/>
    <w:rsid w:val="0016192E"/>
    <w:rsid w:val="001633A5"/>
    <w:rsid w:val="00163B59"/>
    <w:rsid w:val="001710BB"/>
    <w:rsid w:val="001803A8"/>
    <w:rsid w:val="0019772C"/>
    <w:rsid w:val="001D7738"/>
    <w:rsid w:val="00202615"/>
    <w:rsid w:val="00214B85"/>
    <w:rsid w:val="00254958"/>
    <w:rsid w:val="002550A5"/>
    <w:rsid w:val="00275286"/>
    <w:rsid w:val="00277869"/>
    <w:rsid w:val="00281B42"/>
    <w:rsid w:val="00286FA7"/>
    <w:rsid w:val="002A32B7"/>
    <w:rsid w:val="002C5270"/>
    <w:rsid w:val="002C715B"/>
    <w:rsid w:val="00316379"/>
    <w:rsid w:val="00353E5A"/>
    <w:rsid w:val="003720B4"/>
    <w:rsid w:val="003903EF"/>
    <w:rsid w:val="003948E3"/>
    <w:rsid w:val="00395BCE"/>
    <w:rsid w:val="003B2E78"/>
    <w:rsid w:val="003C1453"/>
    <w:rsid w:val="003D732B"/>
    <w:rsid w:val="003F27D4"/>
    <w:rsid w:val="003F466C"/>
    <w:rsid w:val="00420413"/>
    <w:rsid w:val="004538B7"/>
    <w:rsid w:val="00461CA7"/>
    <w:rsid w:val="00477E77"/>
    <w:rsid w:val="004863DA"/>
    <w:rsid w:val="004863E9"/>
    <w:rsid w:val="004928DB"/>
    <w:rsid w:val="0049769A"/>
    <w:rsid w:val="00515094"/>
    <w:rsid w:val="00520239"/>
    <w:rsid w:val="005755DA"/>
    <w:rsid w:val="00575FB6"/>
    <w:rsid w:val="005B4B28"/>
    <w:rsid w:val="005E14D7"/>
    <w:rsid w:val="006208C5"/>
    <w:rsid w:val="00621A8F"/>
    <w:rsid w:val="00635DD2"/>
    <w:rsid w:val="00641534"/>
    <w:rsid w:val="00647278"/>
    <w:rsid w:val="00670678"/>
    <w:rsid w:val="00674272"/>
    <w:rsid w:val="00677FD9"/>
    <w:rsid w:val="00693FEB"/>
    <w:rsid w:val="006C4961"/>
    <w:rsid w:val="006F12F7"/>
    <w:rsid w:val="007057C1"/>
    <w:rsid w:val="00706E99"/>
    <w:rsid w:val="007116E9"/>
    <w:rsid w:val="0077469C"/>
    <w:rsid w:val="007D31A2"/>
    <w:rsid w:val="00805C06"/>
    <w:rsid w:val="008333DC"/>
    <w:rsid w:val="008348BA"/>
    <w:rsid w:val="008441D8"/>
    <w:rsid w:val="00847EC1"/>
    <w:rsid w:val="00872508"/>
    <w:rsid w:val="00880596"/>
    <w:rsid w:val="008C27A1"/>
    <w:rsid w:val="009045B4"/>
    <w:rsid w:val="00971541"/>
    <w:rsid w:val="009754A8"/>
    <w:rsid w:val="009879E9"/>
    <w:rsid w:val="00991FF1"/>
    <w:rsid w:val="00995B7F"/>
    <w:rsid w:val="009A1C9C"/>
    <w:rsid w:val="009C3CB5"/>
    <w:rsid w:val="009C413B"/>
    <w:rsid w:val="009F0E23"/>
    <w:rsid w:val="00A25671"/>
    <w:rsid w:val="00A42B8E"/>
    <w:rsid w:val="00A524A1"/>
    <w:rsid w:val="00A56A83"/>
    <w:rsid w:val="00A81EF8"/>
    <w:rsid w:val="00AA45EE"/>
    <w:rsid w:val="00AD10ED"/>
    <w:rsid w:val="00AF176D"/>
    <w:rsid w:val="00AF6426"/>
    <w:rsid w:val="00B3677E"/>
    <w:rsid w:val="00B50FCC"/>
    <w:rsid w:val="00BA1DE2"/>
    <w:rsid w:val="00BC0E2C"/>
    <w:rsid w:val="00BE1E94"/>
    <w:rsid w:val="00C206B8"/>
    <w:rsid w:val="00C2490D"/>
    <w:rsid w:val="00C24AFD"/>
    <w:rsid w:val="00C52244"/>
    <w:rsid w:val="00C97109"/>
    <w:rsid w:val="00CB55E5"/>
    <w:rsid w:val="00CB5DE3"/>
    <w:rsid w:val="00CC531A"/>
    <w:rsid w:val="00CE5B67"/>
    <w:rsid w:val="00CF61D8"/>
    <w:rsid w:val="00D22234"/>
    <w:rsid w:val="00D56B5D"/>
    <w:rsid w:val="00D76A2B"/>
    <w:rsid w:val="00D77624"/>
    <w:rsid w:val="00D96061"/>
    <w:rsid w:val="00DF2640"/>
    <w:rsid w:val="00E17D05"/>
    <w:rsid w:val="00E5745D"/>
    <w:rsid w:val="00E6204E"/>
    <w:rsid w:val="00EF4E27"/>
    <w:rsid w:val="00EF636F"/>
    <w:rsid w:val="00F21D44"/>
    <w:rsid w:val="00F32E7F"/>
    <w:rsid w:val="00F50F89"/>
    <w:rsid w:val="00F625FA"/>
    <w:rsid w:val="00F94CB0"/>
    <w:rsid w:val="00F96A1F"/>
    <w:rsid w:val="00FB02BE"/>
    <w:rsid w:val="00FB390E"/>
    <w:rsid w:val="00FC16B4"/>
    <w:rsid w:val="00FC6104"/>
    <w:rsid w:val="00FE0534"/>
    <w:rsid w:val="00FE11AD"/>
    <w:rsid w:val="00FE710D"/>
    <w:rsid w:val="00FF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3BEC"/>
  <w15:docId w15:val="{D495FA66-1B47-4BC2-895A-2EF34443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06A17"/>
    <w:pPr>
      <w:widowControl w:val="0"/>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06A17"/>
  </w:style>
  <w:style w:type="paragraph" w:styleId="BodyText3">
    <w:name w:val="Body Text 3"/>
    <w:basedOn w:val="Normal"/>
    <w:link w:val="BodyText3Char"/>
    <w:rsid w:val="00006A17"/>
    <w:pPr>
      <w:widowControl/>
    </w:pPr>
    <w:rPr>
      <w:rFonts w:ascii="Arial" w:eastAsia="Times New Roman" w:hAnsi="Arial"/>
      <w:color w:val="000000"/>
      <w:sz w:val="20"/>
      <w:szCs w:val="24"/>
      <w:lang w:val="sr-Latn-CS"/>
    </w:rPr>
  </w:style>
  <w:style w:type="character" w:customStyle="1" w:styleId="BodyText3Char">
    <w:name w:val="Body Text 3 Char"/>
    <w:basedOn w:val="DefaultParagraphFont"/>
    <w:link w:val="BodyText3"/>
    <w:rsid w:val="00006A17"/>
    <w:rPr>
      <w:rFonts w:ascii="Arial" w:eastAsia="Times New Roman" w:hAnsi="Arial" w:cs="Times New Roman"/>
      <w:color w:val="000000"/>
      <w:sz w:val="20"/>
      <w:szCs w:val="24"/>
      <w:lang w:val="sr-Latn-CS"/>
    </w:rPr>
  </w:style>
  <w:style w:type="paragraph" w:customStyle="1" w:styleId="Default">
    <w:name w:val="Default"/>
    <w:rsid w:val="00006A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unhideWhenUsed/>
    <w:rsid w:val="00706E99"/>
    <w:rPr>
      <w:sz w:val="20"/>
      <w:szCs w:val="20"/>
    </w:rPr>
  </w:style>
  <w:style w:type="character" w:customStyle="1" w:styleId="FootnoteTextChar">
    <w:name w:val="Footnote Text Char"/>
    <w:basedOn w:val="DefaultParagraphFont"/>
    <w:link w:val="FootnoteText"/>
    <w:uiPriority w:val="99"/>
    <w:semiHidden/>
    <w:rsid w:val="00706E9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06E99"/>
    <w:rPr>
      <w:vertAlign w:val="superscript"/>
    </w:rPr>
  </w:style>
  <w:style w:type="character" w:styleId="CommentReference">
    <w:name w:val="annotation reference"/>
    <w:basedOn w:val="DefaultParagraphFont"/>
    <w:uiPriority w:val="99"/>
    <w:semiHidden/>
    <w:unhideWhenUsed/>
    <w:rsid w:val="00706E99"/>
    <w:rPr>
      <w:sz w:val="16"/>
      <w:szCs w:val="16"/>
    </w:rPr>
  </w:style>
  <w:style w:type="paragraph" w:styleId="CommentText">
    <w:name w:val="annotation text"/>
    <w:basedOn w:val="Normal"/>
    <w:link w:val="CommentTextChar"/>
    <w:uiPriority w:val="99"/>
    <w:semiHidden/>
    <w:unhideWhenUsed/>
    <w:rsid w:val="00706E99"/>
    <w:pPr>
      <w:widowControl/>
      <w:spacing w:after="200"/>
    </w:pPr>
    <w:rPr>
      <w:rFonts w:eastAsia="Times New Roman"/>
      <w:sz w:val="20"/>
      <w:szCs w:val="20"/>
    </w:rPr>
  </w:style>
  <w:style w:type="character" w:customStyle="1" w:styleId="CommentTextChar">
    <w:name w:val="Comment Text Char"/>
    <w:basedOn w:val="DefaultParagraphFont"/>
    <w:link w:val="CommentText"/>
    <w:uiPriority w:val="99"/>
    <w:semiHidden/>
    <w:rsid w:val="00706E99"/>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09375-BD60-4784-AB65-FC64EC04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Zivkovic</dc:creator>
  <cp:keywords/>
  <dc:description/>
  <cp:lastModifiedBy>Author</cp:lastModifiedBy>
  <cp:revision>2</cp:revision>
  <cp:lastPrinted>2021-05-23T22:15:00Z</cp:lastPrinted>
  <dcterms:created xsi:type="dcterms:W3CDTF">2021-06-11T11:39:00Z</dcterms:created>
  <dcterms:modified xsi:type="dcterms:W3CDTF">2021-06-11T11:39:00Z</dcterms:modified>
</cp:coreProperties>
</file>